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D2657F" w14:textId="7058EC62" w:rsidR="00544913" w:rsidRPr="008A0609" w:rsidRDefault="00E52E9C" w:rsidP="009E6692">
      <w:pPr>
        <w:pStyle w:val="Zkladntext"/>
        <w:spacing w:before="71"/>
        <w:ind w:left="3048" w:right="3067"/>
        <w:jc w:val="both"/>
      </w:pPr>
      <w:r w:rsidRPr="008A0609">
        <w:t>INFORMAČNÝ LIST PREDMETU</w:t>
      </w:r>
    </w:p>
    <w:p w14:paraId="188CB0CD" w14:textId="77777777" w:rsidR="00544913" w:rsidRPr="008A0609" w:rsidRDefault="00544913" w:rsidP="009E6692">
      <w:pPr>
        <w:spacing w:before="1" w:after="1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"/>
        <w:gridCol w:w="1611"/>
        <w:gridCol w:w="1217"/>
        <w:gridCol w:w="387"/>
        <w:gridCol w:w="1604"/>
        <w:gridCol w:w="1604"/>
        <w:gridCol w:w="1604"/>
        <w:gridCol w:w="1604"/>
        <w:gridCol w:w="7"/>
      </w:tblGrid>
      <w:tr w:rsidR="00544913" w:rsidRPr="008A0609" w14:paraId="60B80584" w14:textId="77777777" w:rsidTr="00B82E43">
        <w:trPr>
          <w:gridAfter w:val="1"/>
          <w:wAfter w:w="7" w:type="dxa"/>
          <w:trHeight w:val="387"/>
        </w:trPr>
        <w:tc>
          <w:tcPr>
            <w:tcW w:w="9638" w:type="dxa"/>
            <w:gridSpan w:val="8"/>
          </w:tcPr>
          <w:p w14:paraId="68675F18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Vysoká škola: </w:t>
            </w:r>
            <w:r w:rsidRPr="008A0609">
              <w:rPr>
                <w:sz w:val="24"/>
                <w:szCs w:val="24"/>
              </w:rPr>
              <w:t>KATOLÍCKA UNIVERZITA V RUŽOMBERKU</w:t>
            </w:r>
          </w:p>
        </w:tc>
      </w:tr>
      <w:tr w:rsidR="00544913" w:rsidRPr="008A0609" w14:paraId="57D607DC" w14:textId="77777777" w:rsidTr="00B82E43">
        <w:trPr>
          <w:gridAfter w:val="1"/>
          <w:wAfter w:w="7" w:type="dxa"/>
          <w:trHeight w:val="388"/>
        </w:trPr>
        <w:tc>
          <w:tcPr>
            <w:tcW w:w="9638" w:type="dxa"/>
            <w:gridSpan w:val="8"/>
          </w:tcPr>
          <w:p w14:paraId="0EB88514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Fakulta: </w:t>
            </w:r>
            <w:r w:rsidRPr="008A0609">
              <w:rPr>
                <w:sz w:val="24"/>
                <w:szCs w:val="24"/>
              </w:rPr>
              <w:t>Teologická fakulta</w:t>
            </w:r>
          </w:p>
        </w:tc>
      </w:tr>
      <w:tr w:rsidR="00544913" w:rsidRPr="008A0609" w14:paraId="7346F976" w14:textId="77777777" w:rsidTr="00B82E43">
        <w:trPr>
          <w:gridAfter w:val="1"/>
          <w:wAfter w:w="7" w:type="dxa"/>
          <w:trHeight w:val="670"/>
        </w:trPr>
        <w:tc>
          <w:tcPr>
            <w:tcW w:w="2835" w:type="dxa"/>
            <w:gridSpan w:val="3"/>
          </w:tcPr>
          <w:p w14:paraId="48F87A95" w14:textId="5B624E4D" w:rsidR="00544913" w:rsidRPr="008A0609" w:rsidRDefault="00374C60" w:rsidP="008A0609">
            <w:pPr>
              <w:pStyle w:val="TableParagraph"/>
              <w:spacing w:before="37" w:line="249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Kód </w:t>
            </w:r>
            <w:r w:rsidR="00E52E9C" w:rsidRPr="008A0609">
              <w:rPr>
                <w:b/>
                <w:sz w:val="24"/>
                <w:szCs w:val="24"/>
              </w:rPr>
              <w:t>predmetu:</w:t>
            </w:r>
            <w:r w:rsidR="008A0609" w:rsidRPr="008A0609">
              <w:rPr>
                <w:sz w:val="24"/>
                <w:szCs w:val="24"/>
              </w:rPr>
              <w:t xml:space="preserve"> </w:t>
            </w:r>
            <w:r w:rsidR="00FA0641" w:rsidRPr="0080539D">
              <w:rPr>
                <w:sz w:val="24"/>
                <w:szCs w:val="24"/>
              </w:rPr>
              <w:t>TSSP/ Pg11/15</w:t>
            </w:r>
          </w:p>
        </w:tc>
        <w:tc>
          <w:tcPr>
            <w:tcW w:w="6803" w:type="dxa"/>
            <w:gridSpan w:val="5"/>
            <w:tcBorders>
              <w:bottom w:val="single" w:sz="12" w:space="0" w:color="000000"/>
            </w:tcBorders>
          </w:tcPr>
          <w:p w14:paraId="7F838309" w14:textId="35FB07AF" w:rsidR="00544913" w:rsidRPr="008A0609" w:rsidRDefault="00E52E9C" w:rsidP="009E6692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Názov predmetu: </w:t>
            </w:r>
            <w:r w:rsidR="00FA0641" w:rsidRPr="0080539D">
              <w:rPr>
                <w:sz w:val="24"/>
                <w:szCs w:val="24"/>
              </w:rPr>
              <w:t>Základy špeciálnej pedagogiky</w:t>
            </w:r>
          </w:p>
        </w:tc>
      </w:tr>
      <w:tr w:rsidR="00544913" w:rsidRPr="008A0609" w14:paraId="53BBF55E" w14:textId="77777777" w:rsidTr="00B82E43">
        <w:trPr>
          <w:gridAfter w:val="1"/>
          <w:wAfter w:w="7" w:type="dxa"/>
          <w:trHeight w:val="1823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04DD1430" w14:textId="77777777" w:rsidR="00544913" w:rsidRPr="008A0609" w:rsidRDefault="00E52E9C" w:rsidP="00FA0641">
            <w:pPr>
              <w:pStyle w:val="TableParagraph"/>
              <w:spacing w:before="32"/>
              <w:ind w:left="0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Druh, rozsah a metóda vzdelávacích činností:</w:t>
            </w:r>
          </w:p>
          <w:p w14:paraId="06D2FF75" w14:textId="77777777" w:rsidR="00FA0641" w:rsidRPr="0080539D" w:rsidRDefault="00FA0641" w:rsidP="00FA0641">
            <w:pPr>
              <w:rPr>
                <w:rFonts w:eastAsia="MS Mincho"/>
                <w:sz w:val="24"/>
                <w:szCs w:val="24"/>
              </w:rPr>
            </w:pPr>
            <w:r w:rsidRPr="0080539D">
              <w:rPr>
                <w:rFonts w:eastAsia="MS Mincho"/>
                <w:b/>
                <w:sz w:val="24"/>
                <w:szCs w:val="24"/>
              </w:rPr>
              <w:t xml:space="preserve">Typ predmetu (PV): </w:t>
            </w:r>
            <w:r w:rsidRPr="0080539D">
              <w:rPr>
                <w:rFonts w:eastAsia="MS Mincho"/>
                <w:sz w:val="24"/>
                <w:szCs w:val="24"/>
              </w:rPr>
              <w:t>Povinne voliteľný predmet</w:t>
            </w:r>
          </w:p>
          <w:p w14:paraId="3A503857" w14:textId="77777777" w:rsidR="00B85DFB" w:rsidRPr="00207F65" w:rsidRDefault="00B85DFB" w:rsidP="00B85DFB">
            <w:pPr>
              <w:rPr>
                <w:rFonts w:eastAsia="MS Mincho"/>
                <w:sz w:val="24"/>
                <w:szCs w:val="24"/>
              </w:rPr>
            </w:pPr>
            <w:r w:rsidRPr="00207F65">
              <w:rPr>
                <w:rFonts w:eastAsia="MS Mincho"/>
                <w:b/>
                <w:sz w:val="24"/>
                <w:szCs w:val="24"/>
              </w:rPr>
              <w:t>Forma výučby</w:t>
            </w:r>
            <w:r w:rsidRPr="00207F65">
              <w:rPr>
                <w:rFonts w:eastAsia="MS Mincho"/>
                <w:sz w:val="24"/>
                <w:szCs w:val="24"/>
              </w:rPr>
              <w:t>: Prednáška</w:t>
            </w:r>
          </w:p>
          <w:p w14:paraId="41427B5A" w14:textId="7CE360B9" w:rsidR="00B85DFB" w:rsidRPr="008A0609" w:rsidRDefault="00B85DFB" w:rsidP="00B85DFB">
            <w:pPr>
              <w:pStyle w:val="TableParagraph"/>
              <w:tabs>
                <w:tab w:val="left" w:pos="2277"/>
              </w:tabs>
              <w:spacing w:line="249" w:lineRule="auto"/>
              <w:ind w:left="22" w:right="4692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Odporúčaný rozsah výučby (v hodinách): Týždenný: </w:t>
            </w:r>
            <w:r>
              <w:rPr>
                <w:sz w:val="24"/>
                <w:szCs w:val="24"/>
              </w:rPr>
              <w:t>1</w:t>
            </w:r>
            <w:r w:rsidRPr="008A0609">
              <w:rPr>
                <w:sz w:val="24"/>
                <w:szCs w:val="24"/>
              </w:rPr>
              <w:tab/>
            </w:r>
            <w:r w:rsidRPr="008A0609">
              <w:rPr>
                <w:b/>
                <w:sz w:val="24"/>
                <w:szCs w:val="24"/>
              </w:rPr>
              <w:t xml:space="preserve">Za obdobie štúdia: </w:t>
            </w:r>
            <w:r>
              <w:rPr>
                <w:sz w:val="24"/>
                <w:szCs w:val="24"/>
              </w:rPr>
              <w:t>13</w:t>
            </w:r>
          </w:p>
          <w:p w14:paraId="7896FEDA" w14:textId="70737A1B" w:rsidR="00544913" w:rsidRPr="008A0609" w:rsidRDefault="00E52E9C" w:rsidP="009E6692">
            <w:pPr>
              <w:pStyle w:val="TableParagraph"/>
              <w:spacing w:before="2" w:line="249" w:lineRule="auto"/>
              <w:ind w:left="22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Metóda štúdia: </w:t>
            </w:r>
            <w:r w:rsidRPr="008A0609">
              <w:rPr>
                <w:sz w:val="24"/>
                <w:szCs w:val="24"/>
              </w:rPr>
              <w:t xml:space="preserve">prezenčná </w:t>
            </w:r>
          </w:p>
        </w:tc>
      </w:tr>
      <w:tr w:rsidR="00544913" w:rsidRPr="008A0609" w14:paraId="3B4F3D7D" w14:textId="77777777" w:rsidTr="00B82E43">
        <w:trPr>
          <w:gridAfter w:val="1"/>
          <w:wAfter w:w="7" w:type="dxa"/>
          <w:trHeight w:val="387"/>
        </w:trPr>
        <w:tc>
          <w:tcPr>
            <w:tcW w:w="2835" w:type="dxa"/>
            <w:gridSpan w:val="3"/>
          </w:tcPr>
          <w:p w14:paraId="6CC100DF" w14:textId="75945501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Počet kreditov: </w:t>
            </w:r>
            <w:r w:rsidR="00FA0641">
              <w:rPr>
                <w:sz w:val="24"/>
                <w:szCs w:val="24"/>
              </w:rPr>
              <w:t>1</w:t>
            </w:r>
          </w:p>
        </w:tc>
        <w:tc>
          <w:tcPr>
            <w:tcW w:w="6803" w:type="dxa"/>
            <w:gridSpan w:val="5"/>
          </w:tcPr>
          <w:p w14:paraId="434B502A" w14:textId="1E3B991C" w:rsidR="00544913" w:rsidRPr="008A0609" w:rsidRDefault="00E52E9C" w:rsidP="009E6692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Pracovná záťaž: </w:t>
            </w:r>
            <w:r w:rsidR="00FA0641">
              <w:rPr>
                <w:sz w:val="24"/>
                <w:szCs w:val="24"/>
              </w:rPr>
              <w:t>2</w:t>
            </w:r>
            <w:r w:rsidR="00B85DFB">
              <w:rPr>
                <w:sz w:val="24"/>
                <w:szCs w:val="24"/>
              </w:rPr>
              <w:t>5</w:t>
            </w:r>
            <w:r w:rsidRPr="008A0609">
              <w:rPr>
                <w:sz w:val="24"/>
                <w:szCs w:val="24"/>
              </w:rPr>
              <w:t xml:space="preserve"> hodín</w:t>
            </w:r>
          </w:p>
        </w:tc>
      </w:tr>
      <w:tr w:rsidR="00544913" w:rsidRPr="008A0609" w14:paraId="3AAE0642" w14:textId="77777777" w:rsidTr="00B82E43">
        <w:trPr>
          <w:gridAfter w:val="1"/>
          <w:wAfter w:w="7" w:type="dxa"/>
          <w:trHeight w:val="388"/>
        </w:trPr>
        <w:tc>
          <w:tcPr>
            <w:tcW w:w="9638" w:type="dxa"/>
            <w:gridSpan w:val="8"/>
          </w:tcPr>
          <w:p w14:paraId="69F6C344" w14:textId="34A67F61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Odporúčaný semester/</w:t>
            </w:r>
            <w:proofErr w:type="spellStart"/>
            <w:r w:rsidRPr="008A0609">
              <w:rPr>
                <w:b/>
                <w:sz w:val="24"/>
                <w:szCs w:val="24"/>
              </w:rPr>
              <w:t>trimester</w:t>
            </w:r>
            <w:proofErr w:type="spellEnd"/>
            <w:r w:rsidRPr="008A0609">
              <w:rPr>
                <w:b/>
                <w:sz w:val="24"/>
                <w:szCs w:val="24"/>
              </w:rPr>
              <w:t xml:space="preserve"> štúdia:</w:t>
            </w:r>
            <w:r w:rsidR="00335B25">
              <w:rPr>
                <w:b/>
                <w:sz w:val="24"/>
                <w:szCs w:val="24"/>
              </w:rPr>
              <w:t xml:space="preserve"> </w:t>
            </w:r>
            <w:bookmarkStart w:id="0" w:name="_GoBack"/>
            <w:r w:rsidR="00335B25" w:rsidRPr="00335B25">
              <w:rPr>
                <w:sz w:val="24"/>
                <w:szCs w:val="24"/>
              </w:rPr>
              <w:t>4.</w:t>
            </w:r>
            <w:bookmarkEnd w:id="0"/>
          </w:p>
        </w:tc>
      </w:tr>
      <w:tr w:rsidR="00544913" w:rsidRPr="008A0609" w14:paraId="5859F06F" w14:textId="77777777" w:rsidTr="00B82E43">
        <w:trPr>
          <w:gridAfter w:val="1"/>
          <w:wAfter w:w="7" w:type="dxa"/>
          <w:trHeight w:val="388"/>
        </w:trPr>
        <w:tc>
          <w:tcPr>
            <w:tcW w:w="9638" w:type="dxa"/>
            <w:gridSpan w:val="8"/>
          </w:tcPr>
          <w:p w14:paraId="4132E3CC" w14:textId="7B31A569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Stupeň štúdia: </w:t>
            </w:r>
            <w:r w:rsidR="008A0609" w:rsidRPr="008A0609">
              <w:rPr>
                <w:sz w:val="24"/>
                <w:szCs w:val="24"/>
              </w:rPr>
              <w:t>I.</w:t>
            </w:r>
          </w:p>
        </w:tc>
      </w:tr>
      <w:tr w:rsidR="00544913" w:rsidRPr="008A0609" w14:paraId="2CC498FD" w14:textId="77777777" w:rsidTr="00B82E43">
        <w:trPr>
          <w:gridAfter w:val="1"/>
          <w:wAfter w:w="7" w:type="dxa"/>
          <w:trHeight w:val="382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0D69BEAD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Podmieňujúce predmety:</w:t>
            </w:r>
          </w:p>
        </w:tc>
      </w:tr>
      <w:tr w:rsidR="00544913" w:rsidRPr="008A0609" w14:paraId="4ADC1ADB" w14:textId="77777777" w:rsidTr="00B82E43">
        <w:trPr>
          <w:gridAfter w:val="1"/>
          <w:wAfter w:w="7" w:type="dxa"/>
          <w:trHeight w:val="1713"/>
        </w:trPr>
        <w:tc>
          <w:tcPr>
            <w:tcW w:w="9638" w:type="dxa"/>
            <w:gridSpan w:val="8"/>
            <w:tcBorders>
              <w:top w:val="single" w:sz="12" w:space="0" w:color="000000"/>
              <w:bottom w:val="single" w:sz="12" w:space="0" w:color="000000"/>
            </w:tcBorders>
          </w:tcPr>
          <w:p w14:paraId="0D2DE6D9" w14:textId="77777777" w:rsidR="00544913" w:rsidRPr="008A0609" w:rsidRDefault="00E52E9C" w:rsidP="009E669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Podmienky na absolvovanie predmetu:</w:t>
            </w:r>
          </w:p>
          <w:p w14:paraId="75486CEF" w14:textId="22EFE908" w:rsidR="00B02719" w:rsidRDefault="00FA0641" w:rsidP="00B02719">
            <w:pPr>
              <w:pStyle w:val="Odsekzoznamu"/>
              <w:ind w:left="1080"/>
              <w:jc w:val="both"/>
              <w:rPr>
                <w:color w:val="FF0000"/>
                <w:szCs w:val="24"/>
              </w:rPr>
            </w:pPr>
            <w:r w:rsidRPr="0080539D">
              <w:rPr>
                <w:sz w:val="24"/>
                <w:szCs w:val="24"/>
              </w:rPr>
              <w:t xml:space="preserve">a) záverečné hodnotenie: </w:t>
            </w:r>
            <w:r w:rsidR="00B02719">
              <w:rPr>
                <w:szCs w:val="24"/>
              </w:rPr>
              <w:t>zápočet</w:t>
            </w:r>
          </w:p>
          <w:p w14:paraId="5B1B264A" w14:textId="3EE72184" w:rsidR="00B02719" w:rsidRPr="003E6963" w:rsidRDefault="00B02719" w:rsidP="00B02719">
            <w:pPr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Kredity sa  pridelia študentovi , ktorý získal  predmetu za plnenie určených podmienok minimálne 60 zo 100 bodov (60% zo 100%)</w:t>
            </w:r>
            <w:r>
              <w:rPr>
                <w:szCs w:val="24"/>
              </w:rPr>
              <w:t xml:space="preserve">. </w:t>
            </w:r>
            <w:r w:rsidRPr="003E6963">
              <w:rPr>
                <w:szCs w:val="24"/>
              </w:rPr>
              <w:t xml:space="preserve">Študent predmet absolvoval (Z), ak splnil uvedené podmienky. </w:t>
            </w:r>
          </w:p>
          <w:p w14:paraId="01DE5E81" w14:textId="70CDA56E" w:rsidR="00544913" w:rsidRPr="008A0609" w:rsidRDefault="00B02719" w:rsidP="00B02719">
            <w:pPr>
              <w:rPr>
                <w:sz w:val="24"/>
                <w:szCs w:val="24"/>
              </w:rPr>
            </w:pPr>
            <w:r w:rsidRPr="003E6963">
              <w:rPr>
                <w:szCs w:val="24"/>
              </w:rPr>
              <w:t>Hodnotenie študijných výsledkov študenta v rámci štúdia predmetu sa uskutočňuje v zmysle Študijného poriadku Teologickej fakulty KU, článok 11.</w:t>
            </w:r>
          </w:p>
        </w:tc>
      </w:tr>
      <w:tr w:rsidR="00544913" w:rsidRPr="008A0609" w14:paraId="40541EE1" w14:textId="77777777" w:rsidTr="00B82E43">
        <w:trPr>
          <w:gridAfter w:val="1"/>
          <w:wAfter w:w="7" w:type="dxa"/>
          <w:trHeight w:val="1247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78FF32E7" w14:textId="71048C04" w:rsidR="00544913" w:rsidRPr="008A0609" w:rsidRDefault="00E52E9C" w:rsidP="009E669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Výsledky vzdelávania:</w:t>
            </w:r>
          </w:p>
          <w:p w14:paraId="3B551DB5" w14:textId="1C71A928" w:rsidR="00FA0641" w:rsidRPr="0080539D" w:rsidRDefault="00FA0641" w:rsidP="00FA0641">
            <w:pPr>
              <w:pStyle w:val="TableParagraph"/>
              <w:numPr>
                <w:ilvl w:val="0"/>
                <w:numId w:val="2"/>
              </w:numPr>
              <w:spacing w:line="249" w:lineRule="auto"/>
              <w:ind w:right="95"/>
              <w:jc w:val="both"/>
              <w:rPr>
                <w:sz w:val="24"/>
                <w:szCs w:val="24"/>
              </w:rPr>
            </w:pPr>
            <w:r w:rsidRPr="0080539D">
              <w:rPr>
                <w:b/>
                <w:sz w:val="24"/>
                <w:szCs w:val="24"/>
              </w:rPr>
              <w:t>Vedomosti:</w:t>
            </w:r>
            <w:r w:rsidRPr="0080539D">
              <w:rPr>
                <w:sz w:val="24"/>
                <w:szCs w:val="24"/>
              </w:rPr>
              <w:t xml:space="preserve"> pozná základné </w:t>
            </w:r>
            <w:r>
              <w:rPr>
                <w:sz w:val="24"/>
                <w:szCs w:val="24"/>
              </w:rPr>
              <w:t xml:space="preserve">znaky </w:t>
            </w:r>
            <w:r w:rsidRPr="0080539D">
              <w:rPr>
                <w:sz w:val="24"/>
                <w:szCs w:val="24"/>
              </w:rPr>
              <w:t>špeciálnej pedagogiky, jej ciele, obsah, metódy, štruktúru a ovláda základnú terminológiu špeciálnej pedagogiky.</w:t>
            </w:r>
          </w:p>
          <w:p w14:paraId="4B61751B" w14:textId="1D4D7B6E" w:rsidR="00FA0641" w:rsidRPr="0080539D" w:rsidRDefault="00FA0641" w:rsidP="00FA0641">
            <w:pPr>
              <w:pStyle w:val="TableParagraph"/>
              <w:numPr>
                <w:ilvl w:val="0"/>
                <w:numId w:val="2"/>
              </w:numPr>
              <w:spacing w:line="249" w:lineRule="auto"/>
              <w:ind w:right="95"/>
              <w:jc w:val="both"/>
              <w:rPr>
                <w:sz w:val="24"/>
                <w:szCs w:val="24"/>
              </w:rPr>
            </w:pPr>
            <w:r w:rsidRPr="0080539D">
              <w:rPr>
                <w:b/>
                <w:sz w:val="24"/>
                <w:szCs w:val="24"/>
              </w:rPr>
              <w:t>Zručnosti:</w:t>
            </w:r>
            <w:r w:rsidR="00004E3F">
              <w:rPr>
                <w:sz w:val="24"/>
                <w:szCs w:val="24"/>
              </w:rPr>
              <w:t xml:space="preserve"> </w:t>
            </w:r>
            <w:r w:rsidRPr="0080539D">
              <w:rPr>
                <w:sz w:val="24"/>
                <w:szCs w:val="24"/>
              </w:rPr>
              <w:t>vie</w:t>
            </w:r>
            <w:r>
              <w:rPr>
                <w:sz w:val="24"/>
                <w:szCs w:val="24"/>
              </w:rPr>
              <w:t xml:space="preserve"> aplikovať možnosti výchovy a vzdelávania </w:t>
            </w:r>
            <w:r w:rsidRPr="0080539D">
              <w:rPr>
                <w:sz w:val="24"/>
                <w:szCs w:val="24"/>
              </w:rPr>
              <w:t>detí</w:t>
            </w:r>
            <w:r w:rsidRPr="0080539D">
              <w:rPr>
                <w:spacing w:val="-13"/>
                <w:sz w:val="24"/>
                <w:szCs w:val="24"/>
              </w:rPr>
              <w:t xml:space="preserve"> </w:t>
            </w:r>
            <w:r w:rsidRPr="0080539D">
              <w:rPr>
                <w:sz w:val="24"/>
                <w:szCs w:val="24"/>
              </w:rPr>
              <w:t>s</w:t>
            </w:r>
            <w:r w:rsidRPr="0080539D">
              <w:rPr>
                <w:spacing w:val="-14"/>
                <w:sz w:val="24"/>
                <w:szCs w:val="24"/>
              </w:rPr>
              <w:t xml:space="preserve"> </w:t>
            </w:r>
            <w:r w:rsidRPr="0080539D">
              <w:rPr>
                <w:sz w:val="24"/>
                <w:szCs w:val="24"/>
              </w:rPr>
              <w:t>postihnutím</w:t>
            </w:r>
            <w:r w:rsidRPr="0080539D"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</w:t>
            </w:r>
            <w:r w:rsidRPr="0080539D">
              <w:rPr>
                <w:sz w:val="24"/>
                <w:szCs w:val="24"/>
              </w:rPr>
              <w:t xml:space="preserve"> diskutovať o</w:t>
            </w:r>
            <w:r>
              <w:rPr>
                <w:sz w:val="24"/>
                <w:szCs w:val="24"/>
              </w:rPr>
              <w:t xml:space="preserve"> nich v rámci </w:t>
            </w:r>
            <w:r w:rsidRPr="0080539D">
              <w:rPr>
                <w:spacing w:val="-13"/>
                <w:sz w:val="24"/>
                <w:szCs w:val="24"/>
              </w:rPr>
              <w:t xml:space="preserve"> </w:t>
            </w:r>
            <w:r w:rsidRPr="0080539D">
              <w:rPr>
                <w:sz w:val="24"/>
                <w:szCs w:val="24"/>
              </w:rPr>
              <w:t>špeciálnych</w:t>
            </w:r>
            <w:r w:rsidRPr="0080539D">
              <w:rPr>
                <w:spacing w:val="-14"/>
                <w:sz w:val="24"/>
                <w:szCs w:val="24"/>
              </w:rPr>
              <w:t xml:space="preserve"> </w:t>
            </w:r>
            <w:r w:rsidRPr="0080539D">
              <w:rPr>
                <w:sz w:val="24"/>
                <w:szCs w:val="24"/>
              </w:rPr>
              <w:t>základných</w:t>
            </w:r>
            <w:r w:rsidRPr="0080539D"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škôl</w:t>
            </w:r>
            <w:r w:rsidRPr="0080539D">
              <w:rPr>
                <w:spacing w:val="-13"/>
                <w:sz w:val="24"/>
                <w:szCs w:val="24"/>
              </w:rPr>
              <w:t xml:space="preserve"> </w:t>
            </w:r>
            <w:r w:rsidRPr="0080539D">
              <w:rPr>
                <w:sz w:val="24"/>
                <w:szCs w:val="24"/>
              </w:rPr>
              <w:t>bežných</w:t>
            </w:r>
            <w:r w:rsidRPr="0080539D">
              <w:rPr>
                <w:spacing w:val="-13"/>
                <w:sz w:val="24"/>
                <w:szCs w:val="24"/>
              </w:rPr>
              <w:t xml:space="preserve"> </w:t>
            </w:r>
            <w:r w:rsidRPr="0080539D">
              <w:rPr>
                <w:sz w:val="24"/>
                <w:szCs w:val="24"/>
              </w:rPr>
              <w:t>základných</w:t>
            </w:r>
            <w:r w:rsidRPr="0080539D"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škôl</w:t>
            </w:r>
            <w:r w:rsidRPr="0080539D">
              <w:rPr>
                <w:sz w:val="24"/>
                <w:szCs w:val="24"/>
              </w:rPr>
              <w:t>.</w:t>
            </w:r>
          </w:p>
          <w:p w14:paraId="7150B59C" w14:textId="047C13A8" w:rsidR="00544913" w:rsidRPr="008A0609" w:rsidRDefault="00FA0641" w:rsidP="00FA0641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80539D">
              <w:rPr>
                <w:b/>
                <w:sz w:val="24"/>
                <w:szCs w:val="24"/>
              </w:rPr>
              <w:t>Kompetentnosti:</w:t>
            </w:r>
            <w:r>
              <w:rPr>
                <w:sz w:val="24"/>
                <w:szCs w:val="24"/>
              </w:rPr>
              <w:t xml:space="preserve"> </w:t>
            </w:r>
            <w:r w:rsidRPr="0080539D">
              <w:rPr>
                <w:sz w:val="24"/>
                <w:szCs w:val="24"/>
              </w:rPr>
              <w:t>má schopnosť</w:t>
            </w:r>
            <w:r>
              <w:rPr>
                <w:sz w:val="24"/>
                <w:szCs w:val="24"/>
              </w:rPr>
              <w:t xml:space="preserve"> rozlíšiť a definovať </w:t>
            </w:r>
            <w:r w:rsidRPr="0080539D">
              <w:rPr>
                <w:sz w:val="24"/>
                <w:szCs w:val="24"/>
              </w:rPr>
              <w:t>jednotlivé druhy postihnutia</w:t>
            </w:r>
            <w:r>
              <w:rPr>
                <w:sz w:val="24"/>
                <w:szCs w:val="24"/>
              </w:rPr>
              <w:t>.</w:t>
            </w:r>
          </w:p>
        </w:tc>
      </w:tr>
      <w:tr w:rsidR="00544913" w:rsidRPr="008A0609" w14:paraId="53C15D32" w14:textId="77777777" w:rsidTr="00B82E43">
        <w:trPr>
          <w:gridAfter w:val="1"/>
          <w:wAfter w:w="7" w:type="dxa"/>
          <w:trHeight w:val="494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7631654B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Stručná osnova predmetu:</w:t>
            </w:r>
          </w:p>
          <w:p w14:paraId="713947AB" w14:textId="77777777" w:rsidR="00FA0641" w:rsidRPr="0080539D" w:rsidRDefault="00FA0641" w:rsidP="00FA0641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rPr>
                <w:sz w:val="24"/>
                <w:szCs w:val="24"/>
              </w:rPr>
            </w:pPr>
            <w:r w:rsidRPr="0080539D">
              <w:rPr>
                <w:sz w:val="24"/>
                <w:szCs w:val="24"/>
              </w:rPr>
              <w:t>Úvod do štúdia špeciálnej</w:t>
            </w:r>
            <w:r w:rsidRPr="0080539D">
              <w:rPr>
                <w:spacing w:val="-5"/>
                <w:sz w:val="24"/>
                <w:szCs w:val="24"/>
              </w:rPr>
              <w:t xml:space="preserve"> </w:t>
            </w:r>
            <w:r w:rsidRPr="0080539D">
              <w:rPr>
                <w:sz w:val="24"/>
                <w:szCs w:val="24"/>
              </w:rPr>
              <w:t>pedagogiky. Základné kategórie, pojmy a termíny v špeciálnej</w:t>
            </w:r>
            <w:r w:rsidRPr="0080539D">
              <w:rPr>
                <w:spacing w:val="-7"/>
                <w:sz w:val="24"/>
                <w:szCs w:val="24"/>
              </w:rPr>
              <w:t xml:space="preserve"> </w:t>
            </w:r>
            <w:r w:rsidRPr="0080539D">
              <w:rPr>
                <w:sz w:val="24"/>
                <w:szCs w:val="24"/>
              </w:rPr>
              <w:t>pedagogike.</w:t>
            </w:r>
          </w:p>
          <w:p w14:paraId="3D7F525F" w14:textId="77777777" w:rsidR="00FA0641" w:rsidRPr="0080539D" w:rsidRDefault="00FA0641" w:rsidP="00FA0641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rPr>
                <w:sz w:val="24"/>
                <w:szCs w:val="24"/>
              </w:rPr>
            </w:pPr>
            <w:r w:rsidRPr="0080539D">
              <w:rPr>
                <w:sz w:val="24"/>
                <w:szCs w:val="24"/>
              </w:rPr>
              <w:t>Vývin vývinové</w:t>
            </w:r>
            <w:r w:rsidRPr="0080539D">
              <w:rPr>
                <w:spacing w:val="-2"/>
                <w:sz w:val="24"/>
                <w:szCs w:val="24"/>
              </w:rPr>
              <w:t xml:space="preserve"> </w:t>
            </w:r>
            <w:r w:rsidRPr="0080539D">
              <w:rPr>
                <w:sz w:val="24"/>
                <w:szCs w:val="24"/>
              </w:rPr>
              <w:t>anomálie. Príčiny vzniku zdravotného</w:t>
            </w:r>
            <w:r w:rsidRPr="0080539D">
              <w:rPr>
                <w:spacing w:val="-3"/>
                <w:sz w:val="24"/>
                <w:szCs w:val="24"/>
              </w:rPr>
              <w:t xml:space="preserve"> </w:t>
            </w:r>
            <w:r w:rsidRPr="0080539D">
              <w:rPr>
                <w:sz w:val="24"/>
                <w:szCs w:val="24"/>
              </w:rPr>
              <w:t>postihnutia.</w:t>
            </w:r>
          </w:p>
          <w:p w14:paraId="5887EC0A" w14:textId="77777777" w:rsidR="00FA0641" w:rsidRPr="0080539D" w:rsidRDefault="00FA0641" w:rsidP="00FA0641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rPr>
                <w:sz w:val="24"/>
                <w:szCs w:val="24"/>
              </w:rPr>
            </w:pPr>
            <w:r w:rsidRPr="0080539D">
              <w:rPr>
                <w:sz w:val="24"/>
                <w:szCs w:val="24"/>
              </w:rPr>
              <w:t>Najčastejšie problémy súvisiace so zdravotným postihnutím v oblasti výchovy a</w:t>
            </w:r>
            <w:r w:rsidRPr="0080539D">
              <w:rPr>
                <w:spacing w:val="-24"/>
                <w:sz w:val="24"/>
                <w:szCs w:val="24"/>
              </w:rPr>
              <w:t xml:space="preserve"> </w:t>
            </w:r>
            <w:r w:rsidRPr="0080539D">
              <w:rPr>
                <w:sz w:val="24"/>
                <w:szCs w:val="24"/>
              </w:rPr>
              <w:t>vzdelávania.</w:t>
            </w:r>
          </w:p>
          <w:p w14:paraId="71771A31" w14:textId="77777777" w:rsidR="00FA0641" w:rsidRPr="0080539D" w:rsidRDefault="00FA0641" w:rsidP="00FA0641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rPr>
                <w:sz w:val="24"/>
                <w:szCs w:val="24"/>
              </w:rPr>
            </w:pPr>
            <w:proofErr w:type="spellStart"/>
            <w:r w:rsidRPr="0080539D">
              <w:rPr>
                <w:sz w:val="24"/>
                <w:szCs w:val="24"/>
              </w:rPr>
              <w:t>Integratívna</w:t>
            </w:r>
            <w:proofErr w:type="spellEnd"/>
            <w:r w:rsidRPr="0080539D">
              <w:rPr>
                <w:sz w:val="24"/>
                <w:szCs w:val="24"/>
              </w:rPr>
              <w:t xml:space="preserve">, </w:t>
            </w:r>
            <w:proofErr w:type="spellStart"/>
            <w:r w:rsidRPr="0080539D">
              <w:rPr>
                <w:sz w:val="24"/>
                <w:szCs w:val="24"/>
              </w:rPr>
              <w:t>inkluzívna</w:t>
            </w:r>
            <w:proofErr w:type="spellEnd"/>
            <w:r w:rsidRPr="0080539D">
              <w:rPr>
                <w:sz w:val="24"/>
                <w:szCs w:val="24"/>
              </w:rPr>
              <w:t xml:space="preserve">, </w:t>
            </w:r>
            <w:proofErr w:type="spellStart"/>
            <w:r w:rsidRPr="0080539D">
              <w:rPr>
                <w:sz w:val="24"/>
                <w:szCs w:val="24"/>
              </w:rPr>
              <w:t>komprehenzívna</w:t>
            </w:r>
            <w:proofErr w:type="spellEnd"/>
            <w:r w:rsidRPr="0080539D">
              <w:rPr>
                <w:sz w:val="24"/>
                <w:szCs w:val="24"/>
              </w:rPr>
              <w:t xml:space="preserve"> špeciálna</w:t>
            </w:r>
            <w:r w:rsidRPr="0080539D">
              <w:rPr>
                <w:spacing w:val="-4"/>
                <w:sz w:val="24"/>
                <w:szCs w:val="24"/>
              </w:rPr>
              <w:t xml:space="preserve"> </w:t>
            </w:r>
            <w:r w:rsidRPr="0080539D">
              <w:rPr>
                <w:sz w:val="24"/>
                <w:szCs w:val="24"/>
              </w:rPr>
              <w:t>pedagogika. Princípy a metódy špeciálnej</w:t>
            </w:r>
            <w:r w:rsidRPr="0080539D">
              <w:rPr>
                <w:spacing w:val="-6"/>
                <w:sz w:val="24"/>
                <w:szCs w:val="24"/>
              </w:rPr>
              <w:t xml:space="preserve"> </w:t>
            </w:r>
            <w:r w:rsidRPr="0080539D">
              <w:rPr>
                <w:sz w:val="24"/>
                <w:szCs w:val="24"/>
              </w:rPr>
              <w:t>pedagogiky.</w:t>
            </w:r>
          </w:p>
          <w:p w14:paraId="0134AC7C" w14:textId="77777777" w:rsidR="00FA0641" w:rsidRPr="0080539D" w:rsidRDefault="00FA0641" w:rsidP="00FA0641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rPr>
                <w:sz w:val="24"/>
                <w:szCs w:val="24"/>
              </w:rPr>
            </w:pPr>
            <w:r w:rsidRPr="0080539D">
              <w:rPr>
                <w:sz w:val="24"/>
                <w:szCs w:val="24"/>
              </w:rPr>
              <w:t>Edukácia v relatívne segregovaných</w:t>
            </w:r>
            <w:r w:rsidRPr="0080539D">
              <w:rPr>
                <w:spacing w:val="-3"/>
                <w:sz w:val="24"/>
                <w:szCs w:val="24"/>
              </w:rPr>
              <w:t xml:space="preserve"> </w:t>
            </w:r>
            <w:r w:rsidRPr="0080539D">
              <w:rPr>
                <w:sz w:val="24"/>
                <w:szCs w:val="24"/>
              </w:rPr>
              <w:t>podmienkach. Kombinované systémy</w:t>
            </w:r>
            <w:r w:rsidRPr="0080539D">
              <w:rPr>
                <w:spacing w:val="-3"/>
                <w:sz w:val="24"/>
                <w:szCs w:val="24"/>
              </w:rPr>
              <w:t xml:space="preserve"> </w:t>
            </w:r>
            <w:r w:rsidRPr="0080539D">
              <w:rPr>
                <w:sz w:val="24"/>
                <w:szCs w:val="24"/>
              </w:rPr>
              <w:t>vzdelávania.</w:t>
            </w:r>
          </w:p>
          <w:p w14:paraId="5CC9CD10" w14:textId="77777777" w:rsidR="00FA0641" w:rsidRPr="0080539D" w:rsidRDefault="00FA0641" w:rsidP="00FA0641">
            <w:pPr>
              <w:pStyle w:val="TableParagraph"/>
              <w:numPr>
                <w:ilvl w:val="0"/>
                <w:numId w:val="11"/>
              </w:numPr>
              <w:tabs>
                <w:tab w:val="left" w:pos="478"/>
              </w:tabs>
              <w:rPr>
                <w:sz w:val="24"/>
                <w:szCs w:val="24"/>
              </w:rPr>
            </w:pPr>
            <w:r w:rsidRPr="0080539D">
              <w:rPr>
                <w:sz w:val="24"/>
                <w:szCs w:val="24"/>
              </w:rPr>
              <w:t>Alternatívne smery v špeciálnej</w:t>
            </w:r>
            <w:r w:rsidRPr="0080539D">
              <w:rPr>
                <w:spacing w:val="-5"/>
                <w:sz w:val="24"/>
                <w:szCs w:val="24"/>
              </w:rPr>
              <w:t xml:space="preserve"> </w:t>
            </w:r>
            <w:r w:rsidRPr="0080539D">
              <w:rPr>
                <w:sz w:val="24"/>
                <w:szCs w:val="24"/>
              </w:rPr>
              <w:t>pedagogike. Diagnostika.</w:t>
            </w:r>
            <w:r w:rsidRPr="0080539D">
              <w:rPr>
                <w:spacing w:val="-2"/>
                <w:sz w:val="24"/>
                <w:szCs w:val="24"/>
              </w:rPr>
              <w:t xml:space="preserve"> </w:t>
            </w:r>
            <w:r w:rsidRPr="0080539D">
              <w:rPr>
                <w:sz w:val="24"/>
                <w:szCs w:val="24"/>
              </w:rPr>
              <w:t xml:space="preserve">Integrácia. </w:t>
            </w:r>
            <w:r w:rsidRPr="0080539D">
              <w:rPr>
                <w:spacing w:val="-4"/>
                <w:sz w:val="24"/>
                <w:szCs w:val="24"/>
              </w:rPr>
              <w:t xml:space="preserve">Teória </w:t>
            </w:r>
            <w:r w:rsidRPr="0080539D">
              <w:rPr>
                <w:sz w:val="24"/>
                <w:szCs w:val="24"/>
              </w:rPr>
              <w:t>komunikácie u</w:t>
            </w:r>
            <w:r w:rsidRPr="0080539D">
              <w:rPr>
                <w:spacing w:val="3"/>
                <w:sz w:val="24"/>
                <w:szCs w:val="24"/>
              </w:rPr>
              <w:t xml:space="preserve"> </w:t>
            </w:r>
            <w:r w:rsidRPr="0080539D">
              <w:rPr>
                <w:sz w:val="24"/>
                <w:szCs w:val="24"/>
              </w:rPr>
              <w:t>postihnutých.</w:t>
            </w:r>
          </w:p>
          <w:p w14:paraId="44CCCB9C" w14:textId="77777777" w:rsidR="00FA0641" w:rsidRPr="0080539D" w:rsidRDefault="00FA0641" w:rsidP="00FA0641">
            <w:pPr>
              <w:pStyle w:val="TableParagraph"/>
              <w:numPr>
                <w:ilvl w:val="0"/>
                <w:numId w:val="11"/>
              </w:numPr>
              <w:tabs>
                <w:tab w:val="left" w:pos="478"/>
              </w:tabs>
              <w:rPr>
                <w:sz w:val="24"/>
                <w:szCs w:val="24"/>
              </w:rPr>
            </w:pPr>
            <w:r w:rsidRPr="0080539D">
              <w:rPr>
                <w:sz w:val="24"/>
                <w:szCs w:val="24"/>
              </w:rPr>
              <w:t>Špeciálne školstvo - individuálny študijný</w:t>
            </w:r>
            <w:r w:rsidRPr="0080539D">
              <w:rPr>
                <w:spacing w:val="-6"/>
                <w:sz w:val="24"/>
                <w:szCs w:val="24"/>
              </w:rPr>
              <w:t xml:space="preserve"> </w:t>
            </w:r>
            <w:r w:rsidRPr="0080539D">
              <w:rPr>
                <w:sz w:val="24"/>
                <w:szCs w:val="24"/>
              </w:rPr>
              <w:t>plán. Profesionálna orientácia a profesionálna príprava</w:t>
            </w:r>
            <w:r w:rsidRPr="0080539D">
              <w:rPr>
                <w:spacing w:val="-4"/>
                <w:sz w:val="24"/>
                <w:szCs w:val="24"/>
              </w:rPr>
              <w:t xml:space="preserve"> </w:t>
            </w:r>
            <w:r w:rsidRPr="0080539D">
              <w:rPr>
                <w:sz w:val="24"/>
                <w:szCs w:val="24"/>
              </w:rPr>
              <w:t>postihnutých. Systém, organizácia a riadenie špeciálneho</w:t>
            </w:r>
            <w:r w:rsidRPr="0080539D">
              <w:rPr>
                <w:spacing w:val="-5"/>
                <w:sz w:val="24"/>
                <w:szCs w:val="24"/>
              </w:rPr>
              <w:t xml:space="preserve"> </w:t>
            </w:r>
            <w:r w:rsidRPr="0080539D">
              <w:rPr>
                <w:sz w:val="24"/>
                <w:szCs w:val="24"/>
              </w:rPr>
              <w:t>školstva.</w:t>
            </w:r>
          </w:p>
          <w:p w14:paraId="7FABFB15" w14:textId="77777777" w:rsidR="00FA0641" w:rsidRPr="0080539D" w:rsidRDefault="00FA0641" w:rsidP="00FA0641">
            <w:pPr>
              <w:pStyle w:val="TableParagraph"/>
              <w:numPr>
                <w:ilvl w:val="0"/>
                <w:numId w:val="11"/>
              </w:numPr>
              <w:tabs>
                <w:tab w:val="left" w:pos="478"/>
              </w:tabs>
              <w:rPr>
                <w:sz w:val="24"/>
                <w:szCs w:val="24"/>
              </w:rPr>
            </w:pPr>
            <w:r w:rsidRPr="0080539D">
              <w:rPr>
                <w:sz w:val="24"/>
                <w:szCs w:val="24"/>
              </w:rPr>
              <w:t>Špeciálna pedagogika a dospelí</w:t>
            </w:r>
            <w:r w:rsidRPr="0080539D">
              <w:rPr>
                <w:spacing w:val="-3"/>
                <w:sz w:val="24"/>
                <w:szCs w:val="24"/>
              </w:rPr>
              <w:t xml:space="preserve"> </w:t>
            </w:r>
            <w:r w:rsidRPr="0080539D">
              <w:rPr>
                <w:sz w:val="24"/>
                <w:szCs w:val="24"/>
              </w:rPr>
              <w:t>klienti.</w:t>
            </w:r>
          </w:p>
          <w:p w14:paraId="03CC458D" w14:textId="77777777" w:rsidR="00FA0641" w:rsidRPr="0080539D" w:rsidRDefault="00FA0641" w:rsidP="00FA0641">
            <w:pPr>
              <w:pStyle w:val="TableParagraph"/>
              <w:numPr>
                <w:ilvl w:val="0"/>
                <w:numId w:val="11"/>
              </w:numPr>
              <w:tabs>
                <w:tab w:val="left" w:pos="482"/>
              </w:tabs>
              <w:rPr>
                <w:sz w:val="24"/>
                <w:szCs w:val="24"/>
              </w:rPr>
            </w:pPr>
            <w:r w:rsidRPr="0080539D">
              <w:rPr>
                <w:sz w:val="24"/>
                <w:szCs w:val="24"/>
              </w:rPr>
              <w:t>Zdravotne postihnuté dieťa v</w:t>
            </w:r>
            <w:r w:rsidRPr="0080539D">
              <w:rPr>
                <w:spacing w:val="-2"/>
                <w:sz w:val="24"/>
                <w:szCs w:val="24"/>
              </w:rPr>
              <w:t xml:space="preserve"> </w:t>
            </w:r>
            <w:r w:rsidRPr="0080539D">
              <w:rPr>
                <w:sz w:val="24"/>
                <w:szCs w:val="24"/>
              </w:rPr>
              <w:t>rodine. Súčasné trendy v špeciálnej</w:t>
            </w:r>
            <w:r w:rsidRPr="0080539D">
              <w:rPr>
                <w:spacing w:val="-4"/>
                <w:sz w:val="24"/>
                <w:szCs w:val="24"/>
              </w:rPr>
              <w:t xml:space="preserve"> </w:t>
            </w:r>
            <w:r w:rsidRPr="0080539D">
              <w:rPr>
                <w:sz w:val="24"/>
                <w:szCs w:val="24"/>
              </w:rPr>
              <w:t>pedagogike.</w:t>
            </w:r>
          </w:p>
          <w:p w14:paraId="4E94DB82" w14:textId="77777777" w:rsidR="00FA0641" w:rsidRPr="0080539D" w:rsidRDefault="00FA0641" w:rsidP="00FA0641">
            <w:pPr>
              <w:pStyle w:val="TableParagraph"/>
              <w:numPr>
                <w:ilvl w:val="0"/>
                <w:numId w:val="11"/>
              </w:numPr>
              <w:tabs>
                <w:tab w:val="left" w:pos="482"/>
              </w:tabs>
              <w:rPr>
                <w:sz w:val="24"/>
                <w:szCs w:val="24"/>
              </w:rPr>
            </w:pPr>
            <w:r w:rsidRPr="0080539D">
              <w:rPr>
                <w:sz w:val="24"/>
                <w:szCs w:val="24"/>
              </w:rPr>
              <w:t>Špeciálna pedagogika</w:t>
            </w:r>
            <w:r w:rsidRPr="0080539D">
              <w:rPr>
                <w:spacing w:val="-2"/>
                <w:sz w:val="24"/>
                <w:szCs w:val="24"/>
              </w:rPr>
              <w:t xml:space="preserve"> </w:t>
            </w:r>
            <w:r w:rsidRPr="0080539D">
              <w:rPr>
                <w:sz w:val="24"/>
                <w:szCs w:val="24"/>
              </w:rPr>
              <w:t>logopedická. Špeciálna pedagogika</w:t>
            </w:r>
            <w:r w:rsidRPr="0080539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0539D">
              <w:rPr>
                <w:sz w:val="24"/>
                <w:szCs w:val="24"/>
              </w:rPr>
              <w:t>psychopedická</w:t>
            </w:r>
            <w:proofErr w:type="spellEnd"/>
            <w:r w:rsidRPr="0080539D">
              <w:rPr>
                <w:sz w:val="24"/>
                <w:szCs w:val="24"/>
              </w:rPr>
              <w:t>.</w:t>
            </w:r>
          </w:p>
          <w:p w14:paraId="3FB5E74A" w14:textId="77777777" w:rsidR="00FA0641" w:rsidRPr="0080539D" w:rsidRDefault="00FA0641" w:rsidP="00FA0641">
            <w:pPr>
              <w:pStyle w:val="TableParagraph"/>
              <w:numPr>
                <w:ilvl w:val="0"/>
                <w:numId w:val="11"/>
              </w:numPr>
              <w:tabs>
                <w:tab w:val="left" w:pos="482"/>
              </w:tabs>
              <w:rPr>
                <w:sz w:val="24"/>
                <w:szCs w:val="24"/>
              </w:rPr>
            </w:pPr>
            <w:r w:rsidRPr="0080539D">
              <w:rPr>
                <w:sz w:val="24"/>
                <w:szCs w:val="24"/>
              </w:rPr>
              <w:t>Špeciálna pedagogika</w:t>
            </w:r>
            <w:r w:rsidRPr="0080539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0539D">
              <w:rPr>
                <w:sz w:val="24"/>
                <w:szCs w:val="24"/>
              </w:rPr>
              <w:t>surdopedická</w:t>
            </w:r>
            <w:proofErr w:type="spellEnd"/>
            <w:r w:rsidRPr="0080539D">
              <w:rPr>
                <w:sz w:val="24"/>
                <w:szCs w:val="24"/>
              </w:rPr>
              <w:t>. Špeciálna pedagogika</w:t>
            </w:r>
            <w:r w:rsidRPr="0080539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0539D">
              <w:rPr>
                <w:sz w:val="24"/>
                <w:szCs w:val="24"/>
              </w:rPr>
              <w:t>tyflopedická</w:t>
            </w:r>
            <w:proofErr w:type="spellEnd"/>
            <w:r w:rsidRPr="0080539D">
              <w:rPr>
                <w:sz w:val="24"/>
                <w:szCs w:val="24"/>
              </w:rPr>
              <w:t>.</w:t>
            </w:r>
          </w:p>
          <w:p w14:paraId="1A8D861D" w14:textId="77777777" w:rsidR="00FA0641" w:rsidRDefault="00FA0641" w:rsidP="00FA0641">
            <w:pPr>
              <w:pStyle w:val="TableParagraph"/>
              <w:numPr>
                <w:ilvl w:val="0"/>
                <w:numId w:val="11"/>
              </w:numPr>
              <w:tabs>
                <w:tab w:val="left" w:pos="478"/>
              </w:tabs>
              <w:rPr>
                <w:sz w:val="24"/>
                <w:szCs w:val="24"/>
              </w:rPr>
            </w:pPr>
            <w:r w:rsidRPr="0080539D">
              <w:rPr>
                <w:sz w:val="24"/>
                <w:szCs w:val="24"/>
              </w:rPr>
              <w:t>Špeciálna pedagogika</w:t>
            </w:r>
            <w:r w:rsidRPr="0080539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0539D">
              <w:rPr>
                <w:sz w:val="24"/>
                <w:szCs w:val="24"/>
              </w:rPr>
              <w:t>somatopedická</w:t>
            </w:r>
            <w:proofErr w:type="spellEnd"/>
            <w:r w:rsidRPr="0080539D">
              <w:rPr>
                <w:sz w:val="24"/>
                <w:szCs w:val="24"/>
              </w:rPr>
              <w:t>. Špeciálna pedagogika</w:t>
            </w:r>
            <w:r w:rsidRPr="0080539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0539D">
              <w:rPr>
                <w:sz w:val="24"/>
                <w:szCs w:val="24"/>
              </w:rPr>
              <w:t>etopedická</w:t>
            </w:r>
            <w:proofErr w:type="spellEnd"/>
            <w:r w:rsidRPr="0080539D">
              <w:rPr>
                <w:sz w:val="24"/>
                <w:szCs w:val="24"/>
              </w:rPr>
              <w:t>.</w:t>
            </w:r>
          </w:p>
          <w:p w14:paraId="352E7EC0" w14:textId="24959BFA" w:rsidR="009114B1" w:rsidRPr="00FA0641" w:rsidRDefault="00FA0641" w:rsidP="00FA0641">
            <w:pPr>
              <w:pStyle w:val="TableParagraph"/>
              <w:numPr>
                <w:ilvl w:val="0"/>
                <w:numId w:val="11"/>
              </w:numPr>
              <w:tabs>
                <w:tab w:val="left" w:pos="478"/>
              </w:tabs>
              <w:rPr>
                <w:sz w:val="24"/>
                <w:szCs w:val="24"/>
              </w:rPr>
            </w:pPr>
            <w:r w:rsidRPr="00FA0641">
              <w:rPr>
                <w:sz w:val="24"/>
                <w:szCs w:val="24"/>
              </w:rPr>
              <w:t>Integrácia žiakov s rôznymi poruchami na základných a stredných</w:t>
            </w:r>
            <w:r w:rsidRPr="00FA0641">
              <w:rPr>
                <w:spacing w:val="-12"/>
                <w:sz w:val="24"/>
                <w:szCs w:val="24"/>
              </w:rPr>
              <w:t xml:space="preserve"> </w:t>
            </w:r>
            <w:r w:rsidRPr="00FA0641">
              <w:rPr>
                <w:sz w:val="24"/>
                <w:szCs w:val="24"/>
              </w:rPr>
              <w:t>školách.</w:t>
            </w:r>
          </w:p>
        </w:tc>
      </w:tr>
      <w:tr w:rsidR="00544913" w:rsidRPr="008A0609" w14:paraId="1119C6A7" w14:textId="77777777" w:rsidTr="00B82E43">
        <w:trPr>
          <w:gridAfter w:val="1"/>
          <w:wAfter w:w="7" w:type="dxa"/>
          <w:trHeight w:val="4595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3C213203" w14:textId="77777777" w:rsidR="00544913" w:rsidRPr="00E731FE" w:rsidRDefault="00E52E9C" w:rsidP="009E669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E731FE">
              <w:rPr>
                <w:b/>
                <w:sz w:val="24"/>
                <w:szCs w:val="24"/>
              </w:rPr>
              <w:lastRenderedPageBreak/>
              <w:t>Odporúčaná literatúra:</w:t>
            </w:r>
          </w:p>
          <w:p w14:paraId="01617701" w14:textId="77777777" w:rsidR="00FA0641" w:rsidRPr="00FA0641" w:rsidRDefault="00FA0641" w:rsidP="00B82E43">
            <w:pPr>
              <w:pStyle w:val="Normlnywebov"/>
              <w:shd w:val="clear" w:color="auto" w:fill="FFFFFF"/>
              <w:spacing w:before="12" w:beforeAutospacing="0" w:after="0" w:afterAutospacing="0" w:line="224" w:lineRule="atLeast"/>
              <w:ind w:left="64"/>
              <w:jc w:val="both"/>
            </w:pPr>
            <w:bookmarkStart w:id="1" w:name="m_8651215040035586712__Hlk97759376"/>
            <w:r w:rsidRPr="00FA0641">
              <w:t>BUDAYOVÁ, Z. </w:t>
            </w:r>
            <w:proofErr w:type="spellStart"/>
            <w:r w:rsidRPr="00FA0641">
              <w:rPr>
                <w:rStyle w:val="Siln"/>
                <w:b w:val="0"/>
              </w:rPr>
              <w:t>Domestic</w:t>
            </w:r>
            <w:proofErr w:type="spellEnd"/>
            <w:r w:rsidRPr="00FA0641">
              <w:rPr>
                <w:rStyle w:val="Siln"/>
                <w:b w:val="0"/>
              </w:rPr>
              <w:t xml:space="preserve"> </w:t>
            </w:r>
            <w:proofErr w:type="spellStart"/>
            <w:r w:rsidRPr="00FA0641">
              <w:rPr>
                <w:rStyle w:val="Siln"/>
                <w:b w:val="0"/>
              </w:rPr>
              <w:t>violence</w:t>
            </w:r>
            <w:proofErr w:type="spellEnd"/>
            <w:r w:rsidRPr="00FA0641">
              <w:rPr>
                <w:rStyle w:val="Siln"/>
                <w:b w:val="0"/>
              </w:rPr>
              <w:t xml:space="preserve"> </w:t>
            </w:r>
            <w:proofErr w:type="spellStart"/>
            <w:r w:rsidRPr="00FA0641">
              <w:rPr>
                <w:rStyle w:val="Siln"/>
                <w:b w:val="0"/>
              </w:rPr>
              <w:t>against</w:t>
            </w:r>
            <w:proofErr w:type="spellEnd"/>
            <w:r w:rsidRPr="00FA0641">
              <w:rPr>
                <w:rStyle w:val="Siln"/>
                <w:b w:val="0"/>
              </w:rPr>
              <w:t xml:space="preserve"> </w:t>
            </w:r>
            <w:proofErr w:type="spellStart"/>
            <w:r w:rsidRPr="00FA0641">
              <w:rPr>
                <w:rStyle w:val="Siln"/>
                <w:b w:val="0"/>
              </w:rPr>
              <w:t>women</w:t>
            </w:r>
            <w:proofErr w:type="spellEnd"/>
            <w:r w:rsidRPr="00FA0641">
              <w:t xml:space="preserve">. Dublin (Írsko) : International </w:t>
            </w:r>
            <w:proofErr w:type="spellStart"/>
            <w:r w:rsidRPr="00FA0641">
              <w:t>scientific</w:t>
            </w:r>
            <w:proofErr w:type="spellEnd"/>
            <w:r w:rsidRPr="00FA0641">
              <w:t xml:space="preserve"> </w:t>
            </w:r>
            <w:proofErr w:type="spellStart"/>
            <w:r w:rsidRPr="00FA0641">
              <w:t>board</w:t>
            </w:r>
            <w:proofErr w:type="spellEnd"/>
            <w:r w:rsidRPr="00FA0641">
              <w:t xml:space="preserve"> of </w:t>
            </w:r>
            <w:proofErr w:type="spellStart"/>
            <w:r w:rsidRPr="00FA0641">
              <w:t>catholic</w:t>
            </w:r>
            <w:proofErr w:type="spellEnd"/>
            <w:r w:rsidRPr="00FA0641">
              <w:t xml:space="preserve"> </w:t>
            </w:r>
            <w:proofErr w:type="spellStart"/>
            <w:r w:rsidRPr="00FA0641">
              <w:t>researchers</w:t>
            </w:r>
            <w:proofErr w:type="spellEnd"/>
            <w:r w:rsidRPr="00FA0641">
              <w:t xml:space="preserve"> and </w:t>
            </w:r>
            <w:proofErr w:type="spellStart"/>
            <w:r w:rsidRPr="00FA0641">
              <w:t>teachers</w:t>
            </w:r>
            <w:proofErr w:type="spellEnd"/>
            <w:r w:rsidRPr="00FA0641">
              <w:t xml:space="preserve"> in </w:t>
            </w:r>
            <w:proofErr w:type="spellStart"/>
            <w:r w:rsidRPr="00FA0641">
              <w:t>Ireland</w:t>
            </w:r>
            <w:proofErr w:type="spellEnd"/>
            <w:r w:rsidRPr="00FA0641">
              <w:t>, 2021. 95 s. ISBN 978-1-9989986-4-7.</w:t>
            </w:r>
          </w:p>
          <w:p w14:paraId="131F0369" w14:textId="77777777" w:rsidR="00FA0641" w:rsidRPr="00FA0641" w:rsidRDefault="00FA0641" w:rsidP="00B82E43">
            <w:pPr>
              <w:pStyle w:val="Normlnywebov"/>
              <w:shd w:val="clear" w:color="auto" w:fill="FFFFFF"/>
              <w:spacing w:before="12" w:beforeAutospacing="0" w:after="0" w:afterAutospacing="0" w:line="227" w:lineRule="atLeast"/>
              <w:ind w:left="64"/>
              <w:jc w:val="both"/>
            </w:pPr>
            <w:r w:rsidRPr="00FA0641">
              <w:t>BUDAYOVÁ, Z. </w:t>
            </w:r>
            <w:proofErr w:type="spellStart"/>
            <w:r w:rsidRPr="00FA0641">
              <w:rPr>
                <w:rStyle w:val="Siln"/>
                <w:b w:val="0"/>
              </w:rPr>
              <w:t>Eating</w:t>
            </w:r>
            <w:proofErr w:type="spellEnd"/>
            <w:r w:rsidRPr="00FA0641">
              <w:rPr>
                <w:rStyle w:val="Siln"/>
                <w:b w:val="0"/>
              </w:rPr>
              <w:t xml:space="preserve"> </w:t>
            </w:r>
            <w:proofErr w:type="spellStart"/>
            <w:r w:rsidRPr="00FA0641">
              <w:rPr>
                <w:rStyle w:val="Siln"/>
                <w:b w:val="0"/>
              </w:rPr>
              <w:t>disorders</w:t>
            </w:r>
            <w:proofErr w:type="spellEnd"/>
            <w:r w:rsidRPr="00FA0641">
              <w:rPr>
                <w:rStyle w:val="Siln"/>
                <w:b w:val="0"/>
              </w:rPr>
              <w:t xml:space="preserve"> in </w:t>
            </w:r>
            <w:proofErr w:type="spellStart"/>
            <w:r w:rsidRPr="00FA0641">
              <w:rPr>
                <w:rStyle w:val="Siln"/>
                <w:b w:val="0"/>
              </w:rPr>
              <w:t>Roma</w:t>
            </w:r>
            <w:proofErr w:type="spellEnd"/>
            <w:r w:rsidRPr="00FA0641">
              <w:rPr>
                <w:rStyle w:val="Siln"/>
                <w:b w:val="0"/>
              </w:rPr>
              <w:t xml:space="preserve"> </w:t>
            </w:r>
            <w:proofErr w:type="spellStart"/>
            <w:r w:rsidRPr="00FA0641">
              <w:rPr>
                <w:rStyle w:val="Siln"/>
                <w:b w:val="0"/>
              </w:rPr>
              <w:t>communities</w:t>
            </w:r>
            <w:bookmarkEnd w:id="1"/>
            <w:proofErr w:type="spellEnd"/>
            <w:r w:rsidRPr="00FA0641">
              <w:rPr>
                <w:b/>
                <w:bCs/>
              </w:rPr>
              <w:t>.</w:t>
            </w:r>
            <w:r w:rsidRPr="00FA0641">
              <w:t xml:space="preserve"> Dublin (Írsko) : International </w:t>
            </w:r>
            <w:proofErr w:type="spellStart"/>
            <w:r w:rsidRPr="00FA0641">
              <w:t>scientific</w:t>
            </w:r>
            <w:proofErr w:type="spellEnd"/>
            <w:r w:rsidRPr="00FA0641">
              <w:t xml:space="preserve"> </w:t>
            </w:r>
            <w:proofErr w:type="spellStart"/>
            <w:r w:rsidRPr="00FA0641">
              <w:t>board</w:t>
            </w:r>
            <w:proofErr w:type="spellEnd"/>
            <w:r w:rsidRPr="00FA0641">
              <w:t xml:space="preserve"> of </w:t>
            </w:r>
            <w:proofErr w:type="spellStart"/>
            <w:r w:rsidRPr="00FA0641">
              <w:t>catholic</w:t>
            </w:r>
            <w:proofErr w:type="spellEnd"/>
            <w:r w:rsidRPr="00FA0641">
              <w:t xml:space="preserve"> </w:t>
            </w:r>
            <w:proofErr w:type="spellStart"/>
            <w:r w:rsidRPr="00FA0641">
              <w:t>researchers</w:t>
            </w:r>
            <w:proofErr w:type="spellEnd"/>
            <w:r w:rsidRPr="00FA0641">
              <w:t xml:space="preserve"> and </w:t>
            </w:r>
            <w:proofErr w:type="spellStart"/>
            <w:r w:rsidRPr="00FA0641">
              <w:t>teachers</w:t>
            </w:r>
            <w:proofErr w:type="spellEnd"/>
            <w:r w:rsidRPr="00FA0641">
              <w:t xml:space="preserve"> in </w:t>
            </w:r>
            <w:proofErr w:type="spellStart"/>
            <w:r w:rsidRPr="00FA0641">
              <w:t>Ireland</w:t>
            </w:r>
            <w:proofErr w:type="spellEnd"/>
            <w:r w:rsidRPr="00FA0641">
              <w:t>, 2021.80 s. ISBN 978-1-9989986-1-6</w:t>
            </w:r>
          </w:p>
          <w:p w14:paraId="27D29FDD" w14:textId="77777777" w:rsidR="00FA0641" w:rsidRPr="00FA0641" w:rsidRDefault="00FA0641" w:rsidP="00B82E43">
            <w:pPr>
              <w:pStyle w:val="Normlnywebov"/>
              <w:shd w:val="clear" w:color="auto" w:fill="FFFFFF"/>
              <w:spacing w:before="12" w:beforeAutospacing="0" w:after="0" w:afterAutospacing="0" w:line="224" w:lineRule="atLeast"/>
              <w:ind w:left="64"/>
              <w:jc w:val="both"/>
            </w:pPr>
            <w:bookmarkStart w:id="2" w:name="m_8651215040035586712__Hlk97759053"/>
            <w:r w:rsidRPr="00FA0641">
              <w:t xml:space="preserve">BUDAYOVÁ, Z. </w:t>
            </w:r>
            <w:proofErr w:type="spellStart"/>
            <w:r w:rsidRPr="00FA0641">
              <w:t>Family</w:t>
            </w:r>
            <w:proofErr w:type="spellEnd"/>
            <w:r w:rsidRPr="00FA0641">
              <w:t xml:space="preserve"> </w:t>
            </w:r>
            <w:proofErr w:type="spellStart"/>
            <w:r w:rsidRPr="00FA0641">
              <w:t>Problems</w:t>
            </w:r>
            <w:proofErr w:type="spellEnd"/>
            <w:r w:rsidRPr="00FA0641">
              <w:t xml:space="preserve"> of </w:t>
            </w:r>
            <w:proofErr w:type="spellStart"/>
            <w:r w:rsidRPr="00FA0641">
              <w:t>Today</w:t>
            </w:r>
            <w:proofErr w:type="spellEnd"/>
            <w:r w:rsidRPr="00FA0641">
              <w:t xml:space="preserve">. Dublin (Írsko) : International </w:t>
            </w:r>
            <w:proofErr w:type="spellStart"/>
            <w:r w:rsidRPr="00FA0641">
              <w:t>scientific</w:t>
            </w:r>
            <w:proofErr w:type="spellEnd"/>
            <w:r w:rsidRPr="00FA0641">
              <w:t xml:space="preserve"> </w:t>
            </w:r>
            <w:proofErr w:type="spellStart"/>
            <w:r w:rsidRPr="00FA0641">
              <w:t>board</w:t>
            </w:r>
            <w:proofErr w:type="spellEnd"/>
            <w:r w:rsidRPr="00FA0641">
              <w:t xml:space="preserve"> of </w:t>
            </w:r>
            <w:proofErr w:type="spellStart"/>
            <w:r w:rsidRPr="00FA0641">
              <w:t>catholic</w:t>
            </w:r>
            <w:proofErr w:type="spellEnd"/>
            <w:r w:rsidRPr="00FA0641">
              <w:t xml:space="preserve"> </w:t>
            </w:r>
            <w:proofErr w:type="spellStart"/>
            <w:r w:rsidRPr="00FA0641">
              <w:t>researchers</w:t>
            </w:r>
            <w:proofErr w:type="spellEnd"/>
            <w:r w:rsidRPr="00FA0641">
              <w:t xml:space="preserve"> and </w:t>
            </w:r>
            <w:proofErr w:type="spellStart"/>
            <w:r w:rsidRPr="00FA0641">
              <w:t>teachers</w:t>
            </w:r>
            <w:proofErr w:type="spellEnd"/>
            <w:r w:rsidRPr="00FA0641">
              <w:t xml:space="preserve"> in </w:t>
            </w:r>
            <w:proofErr w:type="spellStart"/>
            <w:r w:rsidRPr="00FA0641">
              <w:t>Ireland</w:t>
            </w:r>
            <w:proofErr w:type="spellEnd"/>
            <w:r w:rsidRPr="00FA0641">
              <w:t>, 2020. 104 s. ISBN 978-1-9162020-6-1.</w:t>
            </w:r>
            <w:bookmarkEnd w:id="2"/>
          </w:p>
          <w:p w14:paraId="564BB75C" w14:textId="77777777" w:rsidR="00FA0641" w:rsidRPr="00FA0641" w:rsidRDefault="00FA0641" w:rsidP="00B82E43">
            <w:pPr>
              <w:pStyle w:val="Normlnywebov"/>
              <w:shd w:val="clear" w:color="auto" w:fill="FFFFFF"/>
              <w:spacing w:before="12" w:beforeAutospacing="0" w:after="0" w:afterAutospacing="0" w:line="227" w:lineRule="atLeast"/>
              <w:ind w:left="64"/>
              <w:jc w:val="both"/>
            </w:pPr>
            <w:r w:rsidRPr="00FA0641">
              <w:t>BUDAYOVÁ, Z., BURSOVÁ, J. </w:t>
            </w:r>
            <w:r w:rsidRPr="00FA0641">
              <w:rPr>
                <w:rStyle w:val="Siln"/>
                <w:b w:val="0"/>
              </w:rPr>
              <w:t>Charitatívna sociálna práca</w:t>
            </w:r>
            <w:r w:rsidRPr="00FA0641">
              <w:rPr>
                <w:rStyle w:val="Siln"/>
              </w:rPr>
              <w:t>. </w:t>
            </w:r>
            <w:r w:rsidRPr="00FA0641">
              <w:t xml:space="preserve">Varšava (Poľsko) : </w:t>
            </w:r>
            <w:proofErr w:type="spellStart"/>
            <w:r w:rsidRPr="00FA0641">
              <w:t>Szkoła</w:t>
            </w:r>
            <w:proofErr w:type="spellEnd"/>
            <w:r w:rsidRPr="00FA0641">
              <w:t xml:space="preserve"> </w:t>
            </w:r>
            <w:proofErr w:type="spellStart"/>
            <w:r w:rsidRPr="00FA0641">
              <w:t>Wyższa</w:t>
            </w:r>
            <w:proofErr w:type="spellEnd"/>
            <w:r w:rsidRPr="00FA0641">
              <w:t xml:space="preserve"> im. </w:t>
            </w:r>
            <w:proofErr w:type="spellStart"/>
            <w:r w:rsidRPr="00FA0641">
              <w:t>Bogdana</w:t>
            </w:r>
            <w:proofErr w:type="spellEnd"/>
            <w:r w:rsidRPr="00FA0641">
              <w:t xml:space="preserve"> </w:t>
            </w:r>
            <w:proofErr w:type="spellStart"/>
            <w:r w:rsidRPr="00FA0641">
              <w:t>Jańskiego</w:t>
            </w:r>
            <w:proofErr w:type="spellEnd"/>
            <w:r w:rsidRPr="00FA0641">
              <w:t>, 2016. 202 s. ISBN 978-83-87897-15-4</w:t>
            </w:r>
          </w:p>
          <w:p w14:paraId="31C61AD1" w14:textId="77777777" w:rsidR="00FA0641" w:rsidRPr="00FA0641" w:rsidRDefault="00FA0641" w:rsidP="00B82E43">
            <w:pPr>
              <w:pStyle w:val="Normlnywebov"/>
              <w:shd w:val="clear" w:color="auto" w:fill="FFFFFF"/>
              <w:spacing w:before="12" w:beforeAutospacing="0" w:after="0" w:afterAutospacing="0" w:line="227" w:lineRule="atLeast"/>
              <w:ind w:left="64"/>
              <w:jc w:val="both"/>
            </w:pPr>
            <w:bookmarkStart w:id="3" w:name="m_8651215040035586712__Hlk97759399"/>
            <w:r w:rsidRPr="00FA0641">
              <w:t>BUDAYOVÁ, Z. </w:t>
            </w:r>
            <w:proofErr w:type="spellStart"/>
            <w:r w:rsidRPr="00FA0641">
              <w:rPr>
                <w:rStyle w:val="Siln"/>
                <w:b w:val="0"/>
              </w:rPr>
              <w:t>Social</w:t>
            </w:r>
            <w:proofErr w:type="spellEnd"/>
            <w:r w:rsidRPr="00FA0641">
              <w:rPr>
                <w:rStyle w:val="Siln"/>
                <w:b w:val="0"/>
              </w:rPr>
              <w:t xml:space="preserve"> </w:t>
            </w:r>
            <w:proofErr w:type="spellStart"/>
            <w:r w:rsidRPr="00FA0641">
              <w:rPr>
                <w:rStyle w:val="Siln"/>
                <w:b w:val="0"/>
              </w:rPr>
              <w:t>exclusion</w:t>
            </w:r>
            <w:proofErr w:type="spellEnd"/>
            <w:r w:rsidRPr="00FA0641">
              <w:rPr>
                <w:rStyle w:val="Siln"/>
                <w:b w:val="0"/>
              </w:rPr>
              <w:t xml:space="preserve"> of </w:t>
            </w:r>
            <w:proofErr w:type="spellStart"/>
            <w:r w:rsidRPr="00FA0641">
              <w:rPr>
                <w:rStyle w:val="Siln"/>
                <w:b w:val="0"/>
              </w:rPr>
              <w:t>the</w:t>
            </w:r>
            <w:proofErr w:type="spellEnd"/>
            <w:r w:rsidRPr="00FA0641">
              <w:rPr>
                <w:rStyle w:val="Siln"/>
                <w:b w:val="0"/>
              </w:rPr>
              <w:t xml:space="preserve"> </w:t>
            </w:r>
            <w:proofErr w:type="spellStart"/>
            <w:r w:rsidRPr="00FA0641">
              <w:rPr>
                <w:rStyle w:val="Siln"/>
                <w:b w:val="0"/>
              </w:rPr>
              <w:t>Roma</w:t>
            </w:r>
            <w:proofErr w:type="spellEnd"/>
            <w:r w:rsidRPr="00FA0641">
              <w:rPr>
                <w:rStyle w:val="Siln"/>
                <w:b w:val="0"/>
              </w:rPr>
              <w:t xml:space="preserve"> </w:t>
            </w:r>
            <w:proofErr w:type="spellStart"/>
            <w:r w:rsidRPr="00FA0641">
              <w:rPr>
                <w:rStyle w:val="Siln"/>
                <w:b w:val="0"/>
              </w:rPr>
              <w:t>ethnic</w:t>
            </w:r>
            <w:proofErr w:type="spellEnd"/>
            <w:r w:rsidRPr="00FA0641">
              <w:rPr>
                <w:rStyle w:val="Siln"/>
                <w:b w:val="0"/>
              </w:rPr>
              <w:t xml:space="preserve"> </w:t>
            </w:r>
            <w:proofErr w:type="spellStart"/>
            <w:r w:rsidRPr="00FA0641">
              <w:rPr>
                <w:rStyle w:val="Siln"/>
                <w:b w:val="0"/>
              </w:rPr>
              <w:t>group</w:t>
            </w:r>
            <w:proofErr w:type="spellEnd"/>
            <w:r w:rsidRPr="00FA0641">
              <w:rPr>
                <w:rStyle w:val="Siln"/>
                <w:b w:val="0"/>
              </w:rPr>
              <w:t xml:space="preserve"> in </w:t>
            </w:r>
            <w:proofErr w:type="spellStart"/>
            <w:r w:rsidRPr="00FA0641">
              <w:rPr>
                <w:rStyle w:val="Siln"/>
                <w:b w:val="0"/>
              </w:rPr>
              <w:t>the</w:t>
            </w:r>
            <w:proofErr w:type="spellEnd"/>
            <w:r w:rsidRPr="00FA0641">
              <w:rPr>
                <w:rStyle w:val="Siln"/>
                <w:b w:val="0"/>
              </w:rPr>
              <w:t xml:space="preserve"> </w:t>
            </w:r>
            <w:proofErr w:type="spellStart"/>
            <w:r w:rsidRPr="00FA0641">
              <w:rPr>
                <w:rStyle w:val="Siln"/>
                <w:b w:val="0"/>
              </w:rPr>
              <w:t>interests</w:t>
            </w:r>
            <w:proofErr w:type="spellEnd"/>
            <w:r w:rsidRPr="00FA0641">
              <w:rPr>
                <w:rStyle w:val="Siln"/>
                <w:b w:val="0"/>
              </w:rPr>
              <w:t xml:space="preserve"> of </w:t>
            </w:r>
            <w:proofErr w:type="spellStart"/>
            <w:r w:rsidRPr="00FA0641">
              <w:rPr>
                <w:rStyle w:val="Siln"/>
                <w:b w:val="0"/>
              </w:rPr>
              <w:t>social</w:t>
            </w:r>
            <w:proofErr w:type="spellEnd"/>
            <w:r w:rsidRPr="00FA0641">
              <w:rPr>
                <w:rStyle w:val="Siln"/>
                <w:b w:val="0"/>
              </w:rPr>
              <w:t xml:space="preserve"> </w:t>
            </w:r>
            <w:proofErr w:type="spellStart"/>
            <w:r w:rsidRPr="00FA0641">
              <w:rPr>
                <w:rStyle w:val="Siln"/>
                <w:b w:val="0"/>
              </w:rPr>
              <w:t>work</w:t>
            </w:r>
            <w:proofErr w:type="spellEnd"/>
            <w:r w:rsidRPr="00FA0641">
              <w:rPr>
                <w:rStyle w:val="Siln"/>
                <w:b w:val="0"/>
              </w:rPr>
              <w:t>.</w:t>
            </w:r>
            <w:bookmarkEnd w:id="3"/>
            <w:r w:rsidRPr="00FA0641">
              <w:t xml:space="preserve"> Varšava (Poľsko) : FUNDACJA ART </w:t>
            </w:r>
            <w:proofErr w:type="spellStart"/>
            <w:r w:rsidRPr="00FA0641">
              <w:t>przeciw</w:t>
            </w:r>
            <w:proofErr w:type="spellEnd"/>
            <w:r w:rsidRPr="00FA0641">
              <w:t xml:space="preserve"> </w:t>
            </w:r>
            <w:proofErr w:type="spellStart"/>
            <w:r w:rsidRPr="00FA0641">
              <w:t>przemocy</w:t>
            </w:r>
            <w:proofErr w:type="spellEnd"/>
            <w:r w:rsidRPr="00FA0641">
              <w:t>, 2017. 107 s. ISBN 978-83-949225-0-4</w:t>
            </w:r>
          </w:p>
          <w:p w14:paraId="17FF87F7" w14:textId="77777777" w:rsidR="00FA0641" w:rsidRPr="00FA0641" w:rsidRDefault="00FA0641" w:rsidP="00B82E43">
            <w:pPr>
              <w:pStyle w:val="Normlnywebov"/>
              <w:shd w:val="clear" w:color="auto" w:fill="FFFFFF"/>
              <w:spacing w:before="12" w:beforeAutospacing="0" w:after="0" w:afterAutospacing="0" w:line="224" w:lineRule="atLeast"/>
              <w:ind w:left="64"/>
              <w:jc w:val="both"/>
            </w:pPr>
            <w:r w:rsidRPr="00FA0641">
              <w:t>BUDAYOVÁ, Z. </w:t>
            </w:r>
            <w:r w:rsidRPr="00FA0641">
              <w:rPr>
                <w:rStyle w:val="Siln"/>
                <w:b w:val="0"/>
              </w:rPr>
              <w:t>Sociálne neprispôsobiví občania v intenciách sociálnej práce</w:t>
            </w:r>
            <w:r w:rsidRPr="00FA0641">
              <w:rPr>
                <w:b/>
                <w:bCs/>
              </w:rPr>
              <w:t>. </w:t>
            </w:r>
            <w:r w:rsidRPr="00FA0641">
              <w:t>Ružomberok: Katolícka univerzita v Ružomberku. VERBUM - vydavateľstvo KU, 2019. 136 s. ISBN 978-80-561-0659-4</w:t>
            </w:r>
          </w:p>
          <w:p w14:paraId="094D73A9" w14:textId="4B87B14A" w:rsidR="00FA0641" w:rsidRPr="00FA0641" w:rsidRDefault="00FA0641" w:rsidP="00B82E43">
            <w:pPr>
              <w:pStyle w:val="Normlnywebov"/>
              <w:shd w:val="clear" w:color="auto" w:fill="FFFFFF"/>
              <w:spacing w:before="12" w:beforeAutospacing="0" w:after="0" w:afterAutospacing="0" w:line="227" w:lineRule="atLeast"/>
              <w:ind w:left="64"/>
              <w:jc w:val="both"/>
            </w:pPr>
            <w:r w:rsidRPr="00FA0641">
              <w:t>BUDAYOVÁ, Z., LUDVIGH CINTULOVÁ, L. </w:t>
            </w:r>
            <w:proofErr w:type="spellStart"/>
            <w:r w:rsidRPr="00FA0641">
              <w:rPr>
                <w:rStyle w:val="Siln"/>
                <w:b w:val="0"/>
              </w:rPr>
              <w:t>The</w:t>
            </w:r>
            <w:proofErr w:type="spellEnd"/>
            <w:r w:rsidRPr="00FA0641">
              <w:rPr>
                <w:rStyle w:val="Siln"/>
                <w:b w:val="0"/>
              </w:rPr>
              <w:t xml:space="preserve"> </w:t>
            </w:r>
            <w:proofErr w:type="spellStart"/>
            <w:r w:rsidRPr="00FA0641">
              <w:rPr>
                <w:rStyle w:val="Siln"/>
                <w:b w:val="0"/>
              </w:rPr>
              <w:t>Impact</w:t>
            </w:r>
            <w:proofErr w:type="spellEnd"/>
            <w:r w:rsidRPr="00FA0641">
              <w:rPr>
                <w:rStyle w:val="Siln"/>
                <w:b w:val="0"/>
              </w:rPr>
              <w:t xml:space="preserve"> of </w:t>
            </w:r>
            <w:proofErr w:type="spellStart"/>
            <w:r w:rsidRPr="00FA0641">
              <w:rPr>
                <w:rStyle w:val="Siln"/>
                <w:b w:val="0"/>
              </w:rPr>
              <w:t>the</w:t>
            </w:r>
            <w:proofErr w:type="spellEnd"/>
            <w:r w:rsidRPr="00FA0641">
              <w:rPr>
                <w:rStyle w:val="Siln"/>
                <w:b w:val="0"/>
              </w:rPr>
              <w:t xml:space="preserve"> </w:t>
            </w:r>
            <w:proofErr w:type="spellStart"/>
            <w:r w:rsidRPr="00FA0641">
              <w:rPr>
                <w:rStyle w:val="Siln"/>
                <w:b w:val="0"/>
              </w:rPr>
              <w:t>Sars</w:t>
            </w:r>
            <w:proofErr w:type="spellEnd"/>
            <w:r w:rsidRPr="00FA0641">
              <w:rPr>
                <w:rStyle w:val="Siln"/>
                <w:b w:val="0"/>
              </w:rPr>
              <w:t xml:space="preserve"> Cov-2 </w:t>
            </w:r>
            <w:proofErr w:type="spellStart"/>
            <w:r w:rsidRPr="00FA0641">
              <w:rPr>
                <w:rStyle w:val="Siln"/>
                <w:b w:val="0"/>
              </w:rPr>
              <w:t>Pandemic</w:t>
            </w:r>
            <w:proofErr w:type="spellEnd"/>
            <w:r w:rsidRPr="00FA0641">
              <w:rPr>
                <w:rStyle w:val="Siln"/>
                <w:b w:val="0"/>
              </w:rPr>
              <w:t xml:space="preserve"> on </w:t>
            </w:r>
            <w:proofErr w:type="spellStart"/>
            <w:r w:rsidRPr="00FA0641">
              <w:rPr>
                <w:rStyle w:val="Siln"/>
                <w:b w:val="0"/>
              </w:rPr>
              <w:t>the</w:t>
            </w:r>
            <w:proofErr w:type="spellEnd"/>
            <w:r w:rsidRPr="00FA0641">
              <w:rPr>
                <w:rStyle w:val="Siln"/>
                <w:b w:val="0"/>
              </w:rPr>
              <w:t xml:space="preserve"> </w:t>
            </w:r>
            <w:proofErr w:type="spellStart"/>
            <w:r w:rsidRPr="00FA0641">
              <w:rPr>
                <w:rStyle w:val="Siln"/>
                <w:b w:val="0"/>
              </w:rPr>
              <w:t>Mental</w:t>
            </w:r>
            <w:proofErr w:type="spellEnd"/>
            <w:r w:rsidRPr="00FA0641">
              <w:rPr>
                <w:rStyle w:val="Siln"/>
                <w:b w:val="0"/>
              </w:rPr>
              <w:t xml:space="preserve"> </w:t>
            </w:r>
            <w:proofErr w:type="spellStart"/>
            <w:r w:rsidRPr="00FA0641">
              <w:rPr>
                <w:rStyle w:val="Siln"/>
                <w:b w:val="0"/>
              </w:rPr>
              <w:t>Health</w:t>
            </w:r>
            <w:proofErr w:type="spellEnd"/>
            <w:r w:rsidRPr="00FA0641">
              <w:rPr>
                <w:rStyle w:val="Siln"/>
                <w:b w:val="0"/>
              </w:rPr>
              <w:t xml:space="preserve"> and </w:t>
            </w:r>
            <w:proofErr w:type="spellStart"/>
            <w:r w:rsidRPr="00FA0641">
              <w:rPr>
                <w:rStyle w:val="Siln"/>
                <w:b w:val="0"/>
              </w:rPr>
              <w:t>Well-Being</w:t>
            </w:r>
            <w:proofErr w:type="spellEnd"/>
            <w:r w:rsidRPr="00FA0641">
              <w:rPr>
                <w:rStyle w:val="Siln"/>
                <w:b w:val="0"/>
              </w:rPr>
              <w:t xml:space="preserve"> of </w:t>
            </w:r>
            <w:proofErr w:type="spellStart"/>
            <w:r w:rsidRPr="00FA0641">
              <w:rPr>
                <w:rStyle w:val="Siln"/>
                <w:b w:val="0"/>
              </w:rPr>
              <w:t>Seniors</w:t>
            </w:r>
            <w:proofErr w:type="spellEnd"/>
            <w:r w:rsidRPr="00FA0641">
              <w:rPr>
                <w:rStyle w:val="Siln"/>
                <w:b w:val="0"/>
              </w:rPr>
              <w:t xml:space="preserve"> in </w:t>
            </w:r>
            <w:proofErr w:type="spellStart"/>
            <w:r w:rsidRPr="00FA0641">
              <w:rPr>
                <w:rStyle w:val="Siln"/>
                <w:b w:val="0"/>
              </w:rPr>
              <w:t>Social</w:t>
            </w:r>
            <w:proofErr w:type="spellEnd"/>
            <w:r w:rsidRPr="00FA0641">
              <w:rPr>
                <w:rStyle w:val="Siln"/>
                <w:b w:val="0"/>
              </w:rPr>
              <w:t xml:space="preserve"> </w:t>
            </w:r>
            <w:proofErr w:type="spellStart"/>
            <w:r w:rsidRPr="00FA0641">
              <w:rPr>
                <w:rStyle w:val="Siln"/>
                <w:b w:val="0"/>
              </w:rPr>
              <w:t>Care</w:t>
            </w:r>
            <w:proofErr w:type="spellEnd"/>
            <w:r w:rsidRPr="00FA0641">
              <w:rPr>
                <w:rStyle w:val="Siln"/>
                <w:b w:val="0"/>
              </w:rPr>
              <w:t xml:space="preserve"> </w:t>
            </w:r>
            <w:proofErr w:type="spellStart"/>
            <w:r w:rsidRPr="00FA0641">
              <w:rPr>
                <w:rStyle w:val="Siln"/>
                <w:b w:val="0"/>
              </w:rPr>
              <w:t>Facilities</w:t>
            </w:r>
            <w:proofErr w:type="spellEnd"/>
            <w:r w:rsidRPr="00FA0641">
              <w:t>.  WOS CC</w:t>
            </w:r>
            <w:r w:rsidRPr="00FA0641">
              <w:br/>
            </w:r>
            <w:r w:rsidRPr="001D2EFA">
              <w:rPr>
                <w:bCs/>
              </w:rPr>
              <w:t>In</w:t>
            </w:r>
            <w:r w:rsidRPr="00FA0641">
              <w:rPr>
                <w:b/>
                <w:bCs/>
              </w:rPr>
              <w:t>:</w:t>
            </w:r>
            <w:r w:rsidRPr="00FA0641">
              <w:t> </w:t>
            </w:r>
            <w:proofErr w:type="spellStart"/>
            <w:r w:rsidRPr="00FA0641">
              <w:rPr>
                <w:iCs/>
              </w:rPr>
              <w:t>Clinical</w:t>
            </w:r>
            <w:proofErr w:type="spellEnd"/>
            <w:r w:rsidRPr="00FA0641">
              <w:rPr>
                <w:iCs/>
              </w:rPr>
              <w:t xml:space="preserve"> </w:t>
            </w:r>
            <w:proofErr w:type="spellStart"/>
            <w:r w:rsidRPr="00FA0641">
              <w:rPr>
                <w:iCs/>
              </w:rPr>
              <w:t>Social</w:t>
            </w:r>
            <w:proofErr w:type="spellEnd"/>
            <w:r w:rsidRPr="00FA0641">
              <w:rPr>
                <w:iCs/>
              </w:rPr>
              <w:t xml:space="preserve"> </w:t>
            </w:r>
            <w:proofErr w:type="spellStart"/>
            <w:r w:rsidRPr="00FA0641">
              <w:rPr>
                <w:iCs/>
              </w:rPr>
              <w:t>Work</w:t>
            </w:r>
            <w:proofErr w:type="spellEnd"/>
            <w:r w:rsidRPr="00FA0641">
              <w:rPr>
                <w:iCs/>
              </w:rPr>
              <w:t xml:space="preserve"> and </w:t>
            </w:r>
            <w:proofErr w:type="spellStart"/>
            <w:r w:rsidRPr="00FA0641">
              <w:rPr>
                <w:iCs/>
              </w:rPr>
              <w:t>Health</w:t>
            </w:r>
            <w:proofErr w:type="spellEnd"/>
            <w:r w:rsidRPr="00FA0641">
              <w:rPr>
                <w:iCs/>
              </w:rPr>
              <w:t xml:space="preserve"> </w:t>
            </w:r>
            <w:proofErr w:type="spellStart"/>
            <w:r w:rsidRPr="00FA0641">
              <w:rPr>
                <w:iCs/>
              </w:rPr>
              <w:t>Intervention</w:t>
            </w:r>
            <w:proofErr w:type="spellEnd"/>
            <w:r w:rsidRPr="00FA0641">
              <w:t> [textový dokument (</w:t>
            </w:r>
            <w:proofErr w:type="spellStart"/>
            <w:r w:rsidRPr="00FA0641">
              <w:t>print</w:t>
            </w:r>
            <w:proofErr w:type="spellEnd"/>
            <w:r w:rsidRPr="00FA0641">
              <w:t xml:space="preserve">)] [elektronický dokument] . – Viedeň (Rakúsko) : </w:t>
            </w:r>
            <w:proofErr w:type="spellStart"/>
            <w:r w:rsidRPr="00FA0641">
              <w:t>Gesellschaft</w:t>
            </w:r>
            <w:proofErr w:type="spellEnd"/>
            <w:r w:rsidRPr="00FA0641">
              <w:t xml:space="preserve"> </w:t>
            </w:r>
            <w:proofErr w:type="spellStart"/>
            <w:r w:rsidRPr="00FA0641">
              <w:t>für</w:t>
            </w:r>
            <w:proofErr w:type="spellEnd"/>
            <w:r w:rsidRPr="00FA0641">
              <w:t xml:space="preserve"> </w:t>
            </w:r>
            <w:proofErr w:type="spellStart"/>
            <w:r w:rsidRPr="00FA0641">
              <w:t>angewandte</w:t>
            </w:r>
            <w:proofErr w:type="spellEnd"/>
            <w:r w:rsidRPr="00FA0641">
              <w:t xml:space="preserve"> </w:t>
            </w:r>
            <w:proofErr w:type="spellStart"/>
            <w:r w:rsidRPr="00FA0641">
              <w:t>Präventionsmedizin</w:t>
            </w:r>
            <w:proofErr w:type="spellEnd"/>
            <w:r w:rsidRPr="00FA0641">
              <w:t>. – ISSN 2222-386X. – ISSN (online) 2076-9741. – Roč. 12, č. 3 (2021), s. 104-110.</w:t>
            </w:r>
          </w:p>
          <w:p w14:paraId="3F6FA8E6" w14:textId="6AACFC06" w:rsidR="00FA0641" w:rsidRPr="0080539D" w:rsidRDefault="00FA0641" w:rsidP="00B82E43">
            <w:pPr>
              <w:pStyle w:val="TableParagraph"/>
              <w:spacing w:line="249" w:lineRule="auto"/>
              <w:jc w:val="both"/>
              <w:rPr>
                <w:sz w:val="24"/>
                <w:szCs w:val="24"/>
              </w:rPr>
            </w:pPr>
            <w:r w:rsidRPr="0080539D">
              <w:rPr>
                <w:sz w:val="24"/>
                <w:szCs w:val="24"/>
              </w:rPr>
              <w:t>HUČÍK, J. Profesijná príprava žiakov s mentálnym postihnutím I. Martin : Osveta, 2007. 159 s. ISBN 9788080632601.</w:t>
            </w:r>
          </w:p>
          <w:p w14:paraId="39AF435E" w14:textId="77777777" w:rsidR="00FA0641" w:rsidRPr="0080539D" w:rsidRDefault="00FA0641" w:rsidP="00B82E43">
            <w:pPr>
              <w:pStyle w:val="TableParagraph"/>
              <w:spacing w:before="2" w:line="249" w:lineRule="auto"/>
              <w:jc w:val="both"/>
              <w:rPr>
                <w:sz w:val="24"/>
                <w:szCs w:val="24"/>
              </w:rPr>
            </w:pPr>
            <w:r w:rsidRPr="0080539D">
              <w:rPr>
                <w:sz w:val="24"/>
                <w:szCs w:val="24"/>
              </w:rPr>
              <w:t>JANEC,</w:t>
            </w:r>
            <w:r w:rsidRPr="0080539D">
              <w:rPr>
                <w:spacing w:val="-4"/>
                <w:sz w:val="24"/>
                <w:szCs w:val="24"/>
              </w:rPr>
              <w:t xml:space="preserve"> </w:t>
            </w:r>
            <w:r w:rsidRPr="0080539D">
              <w:rPr>
                <w:sz w:val="24"/>
                <w:szCs w:val="24"/>
              </w:rPr>
              <w:t>M.</w:t>
            </w:r>
            <w:r w:rsidRPr="0080539D">
              <w:rPr>
                <w:spacing w:val="-3"/>
                <w:sz w:val="24"/>
                <w:szCs w:val="24"/>
              </w:rPr>
              <w:t xml:space="preserve"> </w:t>
            </w:r>
            <w:r w:rsidRPr="0080539D">
              <w:rPr>
                <w:sz w:val="24"/>
                <w:szCs w:val="24"/>
              </w:rPr>
              <w:t>Starostlivosť</w:t>
            </w:r>
            <w:r w:rsidRPr="0080539D">
              <w:rPr>
                <w:spacing w:val="-4"/>
                <w:sz w:val="24"/>
                <w:szCs w:val="24"/>
              </w:rPr>
              <w:t xml:space="preserve"> </w:t>
            </w:r>
            <w:r w:rsidRPr="0080539D">
              <w:rPr>
                <w:sz w:val="24"/>
                <w:szCs w:val="24"/>
              </w:rPr>
              <w:t>o</w:t>
            </w:r>
            <w:r w:rsidRPr="0080539D">
              <w:rPr>
                <w:spacing w:val="-3"/>
                <w:sz w:val="24"/>
                <w:szCs w:val="24"/>
              </w:rPr>
              <w:t xml:space="preserve"> </w:t>
            </w:r>
            <w:r w:rsidRPr="0080539D">
              <w:rPr>
                <w:sz w:val="24"/>
                <w:szCs w:val="24"/>
              </w:rPr>
              <w:t>deti</w:t>
            </w:r>
            <w:r w:rsidRPr="0080539D">
              <w:rPr>
                <w:spacing w:val="-2"/>
                <w:sz w:val="24"/>
                <w:szCs w:val="24"/>
              </w:rPr>
              <w:t xml:space="preserve"> </w:t>
            </w:r>
            <w:r w:rsidRPr="0080539D">
              <w:rPr>
                <w:sz w:val="24"/>
                <w:szCs w:val="24"/>
              </w:rPr>
              <w:t>s</w:t>
            </w:r>
            <w:r w:rsidRPr="0080539D">
              <w:rPr>
                <w:spacing w:val="-4"/>
                <w:sz w:val="24"/>
                <w:szCs w:val="24"/>
              </w:rPr>
              <w:t xml:space="preserve"> </w:t>
            </w:r>
            <w:r w:rsidRPr="0080539D">
              <w:rPr>
                <w:sz w:val="24"/>
                <w:szCs w:val="24"/>
              </w:rPr>
              <w:t>vrodenými</w:t>
            </w:r>
            <w:r w:rsidRPr="0080539D">
              <w:rPr>
                <w:spacing w:val="-2"/>
                <w:sz w:val="24"/>
                <w:szCs w:val="24"/>
              </w:rPr>
              <w:t xml:space="preserve"> </w:t>
            </w:r>
            <w:r w:rsidRPr="0080539D">
              <w:rPr>
                <w:sz w:val="24"/>
                <w:szCs w:val="24"/>
              </w:rPr>
              <w:t>chybami.</w:t>
            </w:r>
            <w:r w:rsidRPr="0080539D">
              <w:rPr>
                <w:spacing w:val="-4"/>
                <w:sz w:val="24"/>
                <w:szCs w:val="24"/>
              </w:rPr>
              <w:t xml:space="preserve"> </w:t>
            </w:r>
            <w:r w:rsidRPr="0080539D">
              <w:rPr>
                <w:sz w:val="24"/>
                <w:szCs w:val="24"/>
              </w:rPr>
              <w:t>Martin</w:t>
            </w:r>
            <w:r w:rsidRPr="0080539D">
              <w:rPr>
                <w:spacing w:val="-3"/>
                <w:sz w:val="24"/>
                <w:szCs w:val="24"/>
              </w:rPr>
              <w:t xml:space="preserve"> </w:t>
            </w:r>
            <w:r w:rsidRPr="0080539D">
              <w:rPr>
                <w:sz w:val="24"/>
                <w:szCs w:val="24"/>
              </w:rPr>
              <w:t>:</w:t>
            </w:r>
            <w:r w:rsidRPr="0080539D">
              <w:rPr>
                <w:spacing w:val="-4"/>
                <w:sz w:val="24"/>
                <w:szCs w:val="24"/>
              </w:rPr>
              <w:t xml:space="preserve"> </w:t>
            </w:r>
            <w:r w:rsidRPr="0080539D">
              <w:rPr>
                <w:sz w:val="24"/>
                <w:szCs w:val="24"/>
              </w:rPr>
              <w:t>Osveta,</w:t>
            </w:r>
            <w:r w:rsidRPr="0080539D">
              <w:rPr>
                <w:spacing w:val="-3"/>
                <w:sz w:val="24"/>
                <w:szCs w:val="24"/>
              </w:rPr>
              <w:t xml:space="preserve"> </w:t>
            </w:r>
            <w:r w:rsidRPr="0080539D">
              <w:rPr>
                <w:sz w:val="24"/>
                <w:szCs w:val="24"/>
              </w:rPr>
              <w:t>1991.</w:t>
            </w:r>
            <w:r w:rsidRPr="0080539D">
              <w:rPr>
                <w:spacing w:val="-3"/>
                <w:sz w:val="24"/>
                <w:szCs w:val="24"/>
              </w:rPr>
              <w:t xml:space="preserve"> </w:t>
            </w:r>
            <w:r w:rsidRPr="0080539D">
              <w:rPr>
                <w:sz w:val="24"/>
                <w:szCs w:val="24"/>
              </w:rPr>
              <w:t>315</w:t>
            </w:r>
            <w:r w:rsidRPr="0080539D">
              <w:rPr>
                <w:spacing w:val="-2"/>
                <w:sz w:val="24"/>
                <w:szCs w:val="24"/>
              </w:rPr>
              <w:t xml:space="preserve"> </w:t>
            </w:r>
            <w:r w:rsidRPr="0080539D">
              <w:rPr>
                <w:sz w:val="24"/>
                <w:szCs w:val="24"/>
              </w:rPr>
              <w:t>s.</w:t>
            </w:r>
            <w:r w:rsidRPr="0080539D">
              <w:rPr>
                <w:spacing w:val="-4"/>
                <w:sz w:val="24"/>
                <w:szCs w:val="24"/>
              </w:rPr>
              <w:t xml:space="preserve"> </w:t>
            </w:r>
            <w:r w:rsidRPr="0080539D">
              <w:rPr>
                <w:sz w:val="24"/>
                <w:szCs w:val="24"/>
              </w:rPr>
              <w:t>ISBN 8021702796.</w:t>
            </w:r>
          </w:p>
          <w:p w14:paraId="13B82F63" w14:textId="77777777" w:rsidR="00FA0641" w:rsidRPr="0080539D" w:rsidRDefault="00FA0641" w:rsidP="00B82E43">
            <w:pPr>
              <w:pStyle w:val="TableParagraph"/>
              <w:spacing w:before="2" w:line="249" w:lineRule="auto"/>
              <w:jc w:val="both"/>
              <w:rPr>
                <w:sz w:val="24"/>
                <w:szCs w:val="24"/>
              </w:rPr>
            </w:pPr>
            <w:r w:rsidRPr="0080539D">
              <w:rPr>
                <w:sz w:val="24"/>
                <w:szCs w:val="24"/>
              </w:rPr>
              <w:t xml:space="preserve">KERR, S., </w:t>
            </w:r>
            <w:r w:rsidRPr="0080539D">
              <w:rPr>
                <w:spacing w:val="-4"/>
                <w:sz w:val="24"/>
                <w:szCs w:val="24"/>
              </w:rPr>
              <w:t xml:space="preserve">HANŠPACH, </w:t>
            </w:r>
            <w:r w:rsidRPr="0080539D">
              <w:rPr>
                <w:sz w:val="24"/>
                <w:szCs w:val="24"/>
              </w:rPr>
              <w:t xml:space="preserve">D. </w:t>
            </w:r>
            <w:proofErr w:type="spellStart"/>
            <w:r w:rsidRPr="0080539D">
              <w:rPr>
                <w:sz w:val="24"/>
                <w:szCs w:val="24"/>
              </w:rPr>
              <w:t>Dítě</w:t>
            </w:r>
            <w:proofErr w:type="spellEnd"/>
            <w:r w:rsidRPr="0080539D">
              <w:rPr>
                <w:sz w:val="24"/>
                <w:szCs w:val="24"/>
              </w:rPr>
              <w:t xml:space="preserve"> </w:t>
            </w:r>
            <w:proofErr w:type="spellStart"/>
            <w:r w:rsidRPr="0080539D">
              <w:rPr>
                <w:sz w:val="24"/>
                <w:szCs w:val="24"/>
              </w:rPr>
              <w:t>se</w:t>
            </w:r>
            <w:proofErr w:type="spellEnd"/>
            <w:r w:rsidRPr="0080539D">
              <w:rPr>
                <w:sz w:val="24"/>
                <w:szCs w:val="24"/>
              </w:rPr>
              <w:t xml:space="preserve"> </w:t>
            </w:r>
            <w:proofErr w:type="spellStart"/>
            <w:r w:rsidRPr="0080539D">
              <w:rPr>
                <w:sz w:val="24"/>
                <w:szCs w:val="24"/>
              </w:rPr>
              <w:t>speciálními</w:t>
            </w:r>
            <w:proofErr w:type="spellEnd"/>
            <w:r w:rsidRPr="0080539D">
              <w:rPr>
                <w:sz w:val="24"/>
                <w:szCs w:val="24"/>
              </w:rPr>
              <w:t xml:space="preserve"> </w:t>
            </w:r>
            <w:proofErr w:type="spellStart"/>
            <w:r w:rsidRPr="0080539D">
              <w:rPr>
                <w:sz w:val="24"/>
                <w:szCs w:val="24"/>
              </w:rPr>
              <w:t>potřebami</w:t>
            </w:r>
            <w:proofErr w:type="spellEnd"/>
            <w:r w:rsidRPr="0080539D">
              <w:rPr>
                <w:sz w:val="24"/>
                <w:szCs w:val="24"/>
              </w:rPr>
              <w:t>. Praha : Portál, 1997. 165 s. ISBN 8071781479.</w:t>
            </w:r>
          </w:p>
          <w:p w14:paraId="1BFEB252" w14:textId="77777777" w:rsidR="00FA0641" w:rsidRPr="0080539D" w:rsidRDefault="00FA0641" w:rsidP="00B82E43">
            <w:pPr>
              <w:pStyle w:val="TableParagraph"/>
              <w:spacing w:before="2" w:line="249" w:lineRule="auto"/>
              <w:jc w:val="both"/>
              <w:rPr>
                <w:sz w:val="24"/>
                <w:szCs w:val="24"/>
              </w:rPr>
            </w:pPr>
            <w:r w:rsidRPr="0080539D">
              <w:rPr>
                <w:sz w:val="24"/>
                <w:szCs w:val="24"/>
              </w:rPr>
              <w:t xml:space="preserve">LECHTA, V. Základy </w:t>
            </w:r>
            <w:proofErr w:type="spellStart"/>
            <w:r w:rsidRPr="0080539D">
              <w:rPr>
                <w:sz w:val="24"/>
                <w:szCs w:val="24"/>
              </w:rPr>
              <w:t>inkluzivní</w:t>
            </w:r>
            <w:proofErr w:type="spellEnd"/>
            <w:r w:rsidRPr="0080539D">
              <w:rPr>
                <w:sz w:val="24"/>
                <w:szCs w:val="24"/>
              </w:rPr>
              <w:t xml:space="preserve"> pedagogiky. Praha : Portál, 2010. 435 s. ISBN 978803676797. NOVOSAD, L. </w:t>
            </w:r>
            <w:proofErr w:type="spellStart"/>
            <w:r w:rsidRPr="0080539D">
              <w:rPr>
                <w:sz w:val="24"/>
                <w:szCs w:val="24"/>
              </w:rPr>
              <w:t>Poradenství</w:t>
            </w:r>
            <w:proofErr w:type="spellEnd"/>
            <w:r w:rsidRPr="0080539D">
              <w:rPr>
                <w:sz w:val="24"/>
                <w:szCs w:val="24"/>
              </w:rPr>
              <w:t xml:space="preserve"> pro osoby </w:t>
            </w:r>
            <w:proofErr w:type="spellStart"/>
            <w:r w:rsidRPr="0080539D">
              <w:rPr>
                <w:sz w:val="24"/>
                <w:szCs w:val="24"/>
              </w:rPr>
              <w:t>se</w:t>
            </w:r>
            <w:proofErr w:type="spellEnd"/>
            <w:r w:rsidRPr="0080539D">
              <w:rPr>
                <w:sz w:val="24"/>
                <w:szCs w:val="24"/>
              </w:rPr>
              <w:t xml:space="preserve"> </w:t>
            </w:r>
            <w:proofErr w:type="spellStart"/>
            <w:r w:rsidRPr="0080539D">
              <w:rPr>
                <w:sz w:val="24"/>
                <w:szCs w:val="24"/>
              </w:rPr>
              <w:t>zdravotním</w:t>
            </w:r>
            <w:proofErr w:type="spellEnd"/>
            <w:r w:rsidRPr="0080539D">
              <w:rPr>
                <w:sz w:val="24"/>
                <w:szCs w:val="24"/>
              </w:rPr>
              <w:t xml:space="preserve"> a </w:t>
            </w:r>
            <w:proofErr w:type="spellStart"/>
            <w:r w:rsidRPr="0080539D">
              <w:rPr>
                <w:sz w:val="24"/>
                <w:szCs w:val="24"/>
              </w:rPr>
              <w:t>sociálním</w:t>
            </w:r>
            <w:proofErr w:type="spellEnd"/>
            <w:r w:rsidRPr="0080539D">
              <w:rPr>
                <w:sz w:val="24"/>
                <w:szCs w:val="24"/>
              </w:rPr>
              <w:t xml:space="preserve"> </w:t>
            </w:r>
            <w:proofErr w:type="spellStart"/>
            <w:r w:rsidRPr="0080539D">
              <w:rPr>
                <w:sz w:val="24"/>
                <w:szCs w:val="24"/>
              </w:rPr>
              <w:t>znevýhodněním</w:t>
            </w:r>
            <w:proofErr w:type="spellEnd"/>
            <w:r w:rsidRPr="0080539D">
              <w:rPr>
                <w:sz w:val="24"/>
                <w:szCs w:val="24"/>
              </w:rPr>
              <w:t>. Praha : Portál, 2009. 269 s. ISBN 9788073675097.</w:t>
            </w:r>
          </w:p>
          <w:p w14:paraId="150BC6F6" w14:textId="77777777" w:rsidR="00FA0641" w:rsidRPr="0080539D" w:rsidRDefault="00FA0641" w:rsidP="00B82E43">
            <w:pPr>
              <w:pStyle w:val="TableParagraph"/>
              <w:spacing w:before="3" w:line="249" w:lineRule="auto"/>
              <w:jc w:val="both"/>
              <w:rPr>
                <w:sz w:val="24"/>
                <w:szCs w:val="24"/>
              </w:rPr>
            </w:pPr>
            <w:r w:rsidRPr="0080539D">
              <w:rPr>
                <w:sz w:val="24"/>
                <w:szCs w:val="24"/>
              </w:rPr>
              <w:t xml:space="preserve">RÁČKOVÁ, O. Vybrané aspekty špeciálnej pedagogiky na báze kresťanskej filozofie a teológie. Ružomberok : </w:t>
            </w:r>
            <w:proofErr w:type="spellStart"/>
            <w:r w:rsidRPr="0080539D">
              <w:rPr>
                <w:sz w:val="24"/>
                <w:szCs w:val="24"/>
              </w:rPr>
              <w:t>Verbum</w:t>
            </w:r>
            <w:proofErr w:type="spellEnd"/>
            <w:r w:rsidRPr="0080539D">
              <w:rPr>
                <w:sz w:val="24"/>
                <w:szCs w:val="24"/>
              </w:rPr>
              <w:t>, 2010. 155 s. ISBN 9788080845919.</w:t>
            </w:r>
          </w:p>
          <w:p w14:paraId="7FDC96AB" w14:textId="77777777" w:rsidR="00FA0641" w:rsidRPr="0080539D" w:rsidRDefault="00FA0641" w:rsidP="00B82E43">
            <w:pPr>
              <w:pStyle w:val="TableParagraph"/>
              <w:spacing w:before="2" w:line="249" w:lineRule="auto"/>
              <w:jc w:val="both"/>
              <w:rPr>
                <w:sz w:val="24"/>
                <w:szCs w:val="24"/>
              </w:rPr>
            </w:pPr>
            <w:r w:rsidRPr="0080539D">
              <w:rPr>
                <w:spacing w:val="-3"/>
                <w:sz w:val="24"/>
                <w:szCs w:val="24"/>
              </w:rPr>
              <w:t xml:space="preserve">ŠVARCOVÁ-SLABINOVÁ, </w:t>
            </w:r>
            <w:r w:rsidRPr="0080539D">
              <w:rPr>
                <w:sz w:val="24"/>
                <w:szCs w:val="24"/>
              </w:rPr>
              <w:t xml:space="preserve">I. </w:t>
            </w:r>
            <w:proofErr w:type="spellStart"/>
            <w:r w:rsidRPr="0080539D">
              <w:rPr>
                <w:sz w:val="24"/>
                <w:szCs w:val="24"/>
              </w:rPr>
              <w:t>Mentální</w:t>
            </w:r>
            <w:proofErr w:type="spellEnd"/>
            <w:r w:rsidRPr="0080539D">
              <w:rPr>
                <w:sz w:val="24"/>
                <w:szCs w:val="24"/>
              </w:rPr>
              <w:t xml:space="preserve"> </w:t>
            </w:r>
            <w:proofErr w:type="spellStart"/>
            <w:r w:rsidRPr="0080539D">
              <w:rPr>
                <w:sz w:val="24"/>
                <w:szCs w:val="24"/>
              </w:rPr>
              <w:t>retardace</w:t>
            </w:r>
            <w:proofErr w:type="spellEnd"/>
            <w:r w:rsidRPr="0080539D">
              <w:rPr>
                <w:sz w:val="24"/>
                <w:szCs w:val="24"/>
              </w:rPr>
              <w:t xml:space="preserve">. Praha : </w:t>
            </w:r>
            <w:proofErr w:type="spellStart"/>
            <w:r w:rsidRPr="0080539D">
              <w:rPr>
                <w:sz w:val="24"/>
                <w:szCs w:val="24"/>
              </w:rPr>
              <w:t>Portal</w:t>
            </w:r>
            <w:proofErr w:type="spellEnd"/>
            <w:r w:rsidRPr="0080539D">
              <w:rPr>
                <w:sz w:val="24"/>
                <w:szCs w:val="24"/>
              </w:rPr>
              <w:t>, 2006. 198 s. ISBN 8073670607.</w:t>
            </w:r>
          </w:p>
          <w:p w14:paraId="4C8D0D04" w14:textId="77777777" w:rsidR="00FA0641" w:rsidRPr="0080539D" w:rsidRDefault="00FA0641" w:rsidP="00B02719">
            <w:pPr>
              <w:pStyle w:val="TableParagraph"/>
              <w:spacing w:before="2" w:line="249" w:lineRule="auto"/>
              <w:jc w:val="both"/>
              <w:rPr>
                <w:sz w:val="24"/>
                <w:szCs w:val="24"/>
              </w:rPr>
            </w:pPr>
            <w:r w:rsidRPr="0080539D">
              <w:rPr>
                <w:sz w:val="24"/>
                <w:szCs w:val="24"/>
              </w:rPr>
              <w:t xml:space="preserve">TRAIN,A. </w:t>
            </w:r>
            <w:proofErr w:type="spellStart"/>
            <w:r w:rsidRPr="0080539D">
              <w:rPr>
                <w:sz w:val="24"/>
                <w:szCs w:val="24"/>
              </w:rPr>
              <w:t>Specifické</w:t>
            </w:r>
            <w:proofErr w:type="spellEnd"/>
            <w:r w:rsidRPr="0080539D">
              <w:rPr>
                <w:sz w:val="24"/>
                <w:szCs w:val="24"/>
              </w:rPr>
              <w:t xml:space="preserve"> poruchy </w:t>
            </w:r>
            <w:proofErr w:type="spellStart"/>
            <w:r w:rsidRPr="0080539D">
              <w:rPr>
                <w:sz w:val="24"/>
                <w:szCs w:val="24"/>
              </w:rPr>
              <w:t>chování</w:t>
            </w:r>
            <w:proofErr w:type="spellEnd"/>
            <w:r w:rsidRPr="0080539D">
              <w:rPr>
                <w:sz w:val="24"/>
                <w:szCs w:val="24"/>
              </w:rPr>
              <w:t xml:space="preserve"> a pozornosti. Praha : Portál, 1997. 164 s.</w:t>
            </w:r>
            <w:r w:rsidRPr="0080539D">
              <w:rPr>
                <w:spacing w:val="-40"/>
                <w:sz w:val="24"/>
                <w:szCs w:val="24"/>
              </w:rPr>
              <w:t xml:space="preserve"> </w:t>
            </w:r>
            <w:r w:rsidRPr="0080539D">
              <w:rPr>
                <w:sz w:val="24"/>
                <w:szCs w:val="24"/>
              </w:rPr>
              <w:t>ISBN 8071781312.</w:t>
            </w:r>
          </w:p>
          <w:p w14:paraId="5A3925B2" w14:textId="77777777" w:rsidR="00FA0641" w:rsidRPr="0080539D" w:rsidRDefault="00FA0641" w:rsidP="00B02719">
            <w:pPr>
              <w:pStyle w:val="TableParagraph"/>
              <w:spacing w:before="2" w:line="249" w:lineRule="auto"/>
              <w:ind w:right="484"/>
              <w:jc w:val="both"/>
              <w:rPr>
                <w:sz w:val="24"/>
                <w:szCs w:val="24"/>
              </w:rPr>
            </w:pPr>
            <w:r w:rsidRPr="0080539D">
              <w:rPr>
                <w:sz w:val="24"/>
                <w:szCs w:val="24"/>
              </w:rPr>
              <w:t xml:space="preserve">UHERÍK, A. Hluchota, reč, poznanie. Martin : Osveta. 1990. 191 s. ISBN 8021701536. VALENTA, M. a kol. </w:t>
            </w:r>
            <w:proofErr w:type="spellStart"/>
            <w:r w:rsidRPr="0080539D">
              <w:rPr>
                <w:sz w:val="24"/>
                <w:szCs w:val="24"/>
              </w:rPr>
              <w:t>Mentální</w:t>
            </w:r>
            <w:proofErr w:type="spellEnd"/>
            <w:r w:rsidRPr="0080539D">
              <w:rPr>
                <w:sz w:val="24"/>
                <w:szCs w:val="24"/>
              </w:rPr>
              <w:t xml:space="preserve"> </w:t>
            </w:r>
            <w:proofErr w:type="spellStart"/>
            <w:r w:rsidRPr="0080539D">
              <w:rPr>
                <w:sz w:val="24"/>
                <w:szCs w:val="24"/>
              </w:rPr>
              <w:t>postižení</w:t>
            </w:r>
            <w:proofErr w:type="spellEnd"/>
            <w:r w:rsidRPr="0080539D">
              <w:rPr>
                <w:sz w:val="24"/>
                <w:szCs w:val="24"/>
              </w:rPr>
              <w:t xml:space="preserve">. Praha : </w:t>
            </w:r>
            <w:proofErr w:type="spellStart"/>
            <w:r w:rsidRPr="0080539D">
              <w:rPr>
                <w:sz w:val="24"/>
                <w:szCs w:val="24"/>
              </w:rPr>
              <w:t>Grada</w:t>
            </w:r>
            <w:proofErr w:type="spellEnd"/>
            <w:r w:rsidRPr="0080539D">
              <w:rPr>
                <w:sz w:val="24"/>
                <w:szCs w:val="24"/>
              </w:rPr>
              <w:t>, 2012. 349 s. ISBN 9788024738291. VAŠEK, Š. Špeciálna pedagogika. Bratislava : SPN, 1995. 245 s. IBSN 8008008644.</w:t>
            </w:r>
          </w:p>
          <w:p w14:paraId="5D68164C" w14:textId="77777777" w:rsidR="00FA0641" w:rsidRPr="0080539D" w:rsidRDefault="00FA0641" w:rsidP="00B02719">
            <w:pPr>
              <w:ind w:left="64"/>
              <w:contextualSpacing/>
              <w:jc w:val="both"/>
              <w:rPr>
                <w:sz w:val="24"/>
                <w:szCs w:val="24"/>
              </w:rPr>
            </w:pPr>
            <w:r w:rsidRPr="0080539D">
              <w:rPr>
                <w:sz w:val="24"/>
                <w:szCs w:val="24"/>
              </w:rPr>
              <w:t>VAŠEK, Š. Špeciálno-pedagogická diagnostika. Bratislava : SPN, 1995. 168 s. IBSN 8008020563.</w:t>
            </w:r>
          </w:p>
          <w:p w14:paraId="6E6418D6" w14:textId="362FC246" w:rsidR="00BF1582" w:rsidRPr="00E731FE" w:rsidRDefault="00BF1582" w:rsidP="00FA0641">
            <w:pPr>
              <w:pStyle w:val="Normlnywebov"/>
              <w:shd w:val="clear" w:color="auto" w:fill="FFFFFF"/>
              <w:spacing w:before="12" w:beforeAutospacing="0" w:after="0" w:afterAutospacing="0" w:line="227" w:lineRule="atLeast"/>
              <w:ind w:left="118"/>
              <w:rPr>
                <w:b/>
              </w:rPr>
            </w:pPr>
          </w:p>
        </w:tc>
      </w:tr>
      <w:tr w:rsidR="00544913" w:rsidRPr="008A0609" w14:paraId="3D89D73C" w14:textId="77777777" w:rsidTr="00B82E43">
        <w:trPr>
          <w:gridBefore w:val="1"/>
          <w:wBefore w:w="7" w:type="dxa"/>
          <w:trHeight w:val="675"/>
        </w:trPr>
        <w:tc>
          <w:tcPr>
            <w:tcW w:w="9638" w:type="dxa"/>
            <w:gridSpan w:val="8"/>
          </w:tcPr>
          <w:p w14:paraId="3EA27290" w14:textId="77777777" w:rsidR="00544913" w:rsidRPr="008A0609" w:rsidRDefault="00E52E9C" w:rsidP="009E6692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Jazyk, ktorého znalosť je potrebná na absolvovanie predmetu:</w:t>
            </w:r>
          </w:p>
          <w:p w14:paraId="7911DE4B" w14:textId="57D848D9" w:rsidR="00544913" w:rsidRPr="008A0609" w:rsidRDefault="008A0609" w:rsidP="008A0609">
            <w:pPr>
              <w:pStyle w:val="TableParagraph"/>
              <w:ind w:left="121"/>
              <w:jc w:val="both"/>
              <w:rPr>
                <w:sz w:val="24"/>
                <w:szCs w:val="24"/>
              </w:rPr>
            </w:pPr>
            <w:r w:rsidRPr="008A0609">
              <w:rPr>
                <w:sz w:val="24"/>
                <w:szCs w:val="24"/>
              </w:rPr>
              <w:t>slovenský jazyk</w:t>
            </w:r>
          </w:p>
        </w:tc>
      </w:tr>
      <w:tr w:rsidR="00544913" w:rsidRPr="008A0609" w14:paraId="2EFB9CFD" w14:textId="77777777" w:rsidTr="00B82E43">
        <w:trPr>
          <w:gridBefore w:val="1"/>
          <w:wBefore w:w="7" w:type="dxa"/>
          <w:trHeight w:val="383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6C12F987" w14:textId="77777777" w:rsidR="00544913" w:rsidRPr="008A0609" w:rsidRDefault="00E52E9C" w:rsidP="009E6692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Poznámky:</w:t>
            </w:r>
          </w:p>
        </w:tc>
      </w:tr>
      <w:tr w:rsidR="00E57200" w:rsidRPr="008A0609" w14:paraId="14C66D19" w14:textId="77777777" w:rsidTr="00B82E43">
        <w:trPr>
          <w:gridBefore w:val="1"/>
          <w:wBefore w:w="7" w:type="dxa"/>
          <w:trHeight w:val="387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4BB2D230" w14:textId="77777777" w:rsidR="00E57200" w:rsidRPr="00DE4B5A" w:rsidRDefault="00E57200" w:rsidP="00E57200">
            <w:pPr>
              <w:pStyle w:val="TableParagraph"/>
              <w:spacing w:before="32"/>
              <w:ind w:left="67"/>
              <w:jc w:val="both"/>
              <w:rPr>
                <w:b/>
                <w:sz w:val="24"/>
                <w:szCs w:val="24"/>
              </w:rPr>
            </w:pPr>
            <w:r w:rsidRPr="00DE4B5A">
              <w:rPr>
                <w:b/>
                <w:sz w:val="24"/>
                <w:szCs w:val="24"/>
              </w:rPr>
              <w:t>Hodnotenie predmetov</w:t>
            </w:r>
          </w:p>
          <w:p w14:paraId="27B98F97" w14:textId="263659B3" w:rsidR="00E57200" w:rsidRPr="008A0609" w:rsidRDefault="00E57200" w:rsidP="00E57200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DE4B5A">
              <w:rPr>
                <w:sz w:val="24"/>
                <w:szCs w:val="24"/>
              </w:rPr>
              <w:t xml:space="preserve">Celkový </w:t>
            </w:r>
            <w:r>
              <w:rPr>
                <w:sz w:val="24"/>
                <w:szCs w:val="24"/>
              </w:rPr>
              <w:t>počet hodnotených študentov:</w:t>
            </w:r>
          </w:p>
        </w:tc>
      </w:tr>
      <w:tr w:rsidR="00E57200" w14:paraId="04A4B3E7" w14:textId="77777777" w:rsidTr="00B82E43">
        <w:trPr>
          <w:gridBefore w:val="1"/>
          <w:wBefore w:w="7" w:type="dxa"/>
          <w:trHeight w:val="621"/>
        </w:trPr>
        <w:tc>
          <w:tcPr>
            <w:tcW w:w="9638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1857DC2" w14:textId="77777777" w:rsidR="00E57200" w:rsidRPr="00DE4B5A" w:rsidRDefault="00E57200" w:rsidP="002D2854">
            <w:pPr>
              <w:pStyle w:val="TableParagraph"/>
              <w:spacing w:before="32"/>
              <w:ind w:left="67"/>
              <w:jc w:val="both"/>
              <w:rPr>
                <w:b/>
                <w:sz w:val="24"/>
                <w:szCs w:val="24"/>
              </w:rPr>
            </w:pPr>
            <w:r w:rsidRPr="00DE4B5A">
              <w:rPr>
                <w:b/>
                <w:sz w:val="24"/>
                <w:szCs w:val="24"/>
              </w:rPr>
              <w:t>Hodnotenie predmetov</w:t>
            </w:r>
          </w:p>
          <w:p w14:paraId="09365698" w14:textId="77777777" w:rsidR="00E57200" w:rsidRPr="00DE4B5A" w:rsidRDefault="00E57200" w:rsidP="002D2854">
            <w:pPr>
              <w:pStyle w:val="TableParagraph"/>
              <w:ind w:left="124"/>
              <w:jc w:val="both"/>
              <w:rPr>
                <w:sz w:val="24"/>
                <w:szCs w:val="24"/>
              </w:rPr>
            </w:pPr>
            <w:r w:rsidRPr="00DE4B5A">
              <w:rPr>
                <w:sz w:val="24"/>
                <w:szCs w:val="24"/>
              </w:rPr>
              <w:t xml:space="preserve">Celkový </w:t>
            </w:r>
            <w:r>
              <w:rPr>
                <w:sz w:val="24"/>
                <w:szCs w:val="24"/>
              </w:rPr>
              <w:t>počet hodnotených študentov:</w:t>
            </w:r>
          </w:p>
        </w:tc>
      </w:tr>
      <w:tr w:rsidR="00E57200" w14:paraId="278706EE" w14:textId="77777777" w:rsidTr="00B82E43">
        <w:trPr>
          <w:gridBefore w:val="1"/>
          <w:wBefore w:w="7" w:type="dxa"/>
          <w:trHeight w:val="401"/>
        </w:trPr>
        <w:tc>
          <w:tcPr>
            <w:tcW w:w="16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D965E9D" w14:textId="77777777" w:rsidR="00E57200" w:rsidRDefault="00E57200" w:rsidP="002D2854">
            <w:pPr>
              <w:pStyle w:val="TableParagraph"/>
              <w:spacing w:before="34"/>
              <w:ind w:left="29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1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CB881A1" w14:textId="77777777" w:rsidR="00E57200" w:rsidRDefault="00E57200" w:rsidP="002D2854">
            <w:pPr>
              <w:pStyle w:val="TableParagraph"/>
              <w:spacing w:before="34"/>
              <w:ind w:left="2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D51DA19" w14:textId="77777777" w:rsidR="00E57200" w:rsidRDefault="00E57200" w:rsidP="002D2854">
            <w:pPr>
              <w:pStyle w:val="TableParagraph"/>
              <w:spacing w:before="34"/>
              <w:ind w:left="2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828DE67" w14:textId="77777777" w:rsidR="00E57200" w:rsidRDefault="00E57200" w:rsidP="002D2854">
            <w:pPr>
              <w:pStyle w:val="TableParagraph"/>
              <w:spacing w:before="34"/>
              <w:ind w:left="0" w:right="689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2E8EFC8" w14:textId="77777777" w:rsidR="00E57200" w:rsidRDefault="00E57200" w:rsidP="002D2854">
            <w:pPr>
              <w:pStyle w:val="TableParagraph"/>
              <w:spacing w:before="34"/>
              <w:ind w:left="2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7D43A7BD" w14:textId="77777777" w:rsidR="00E57200" w:rsidRDefault="00E57200" w:rsidP="002D2854">
            <w:pPr>
              <w:pStyle w:val="TableParagraph"/>
              <w:spacing w:before="34"/>
              <w:ind w:left="651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FX</w:t>
            </w:r>
          </w:p>
        </w:tc>
      </w:tr>
      <w:tr w:rsidR="00E57200" w14:paraId="02C71D8F" w14:textId="77777777" w:rsidTr="00B82E43">
        <w:trPr>
          <w:gridBefore w:val="1"/>
          <w:wBefore w:w="7" w:type="dxa"/>
          <w:trHeight w:val="401"/>
        </w:trPr>
        <w:tc>
          <w:tcPr>
            <w:tcW w:w="1611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0221A950" w14:textId="77777777" w:rsidR="00E57200" w:rsidRDefault="00E57200" w:rsidP="002D2854">
            <w:pPr>
              <w:pStyle w:val="TableParagraph"/>
              <w:spacing w:before="34"/>
              <w:ind w:left="517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72.85</w:t>
            </w:r>
          </w:p>
        </w:tc>
        <w:tc>
          <w:tcPr>
            <w:tcW w:w="1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60691529" w14:textId="77777777" w:rsidR="00E57200" w:rsidRDefault="00E57200" w:rsidP="002D2854">
            <w:pPr>
              <w:pStyle w:val="TableParagraph"/>
              <w:spacing w:before="34"/>
              <w:ind w:left="515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24.43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3A5DC174" w14:textId="77777777" w:rsidR="00E57200" w:rsidRDefault="00E57200" w:rsidP="002D2854">
            <w:pPr>
              <w:pStyle w:val="TableParagraph"/>
              <w:spacing w:before="34"/>
              <w:ind w:left="515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2.71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39D35DC7" w14:textId="77777777" w:rsidR="00E57200" w:rsidRDefault="00E57200" w:rsidP="002D2854">
            <w:pPr>
              <w:pStyle w:val="TableParagraph"/>
              <w:spacing w:before="34"/>
              <w:ind w:left="0" w:right="626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7CC15E93" w14:textId="77777777" w:rsidR="00E57200" w:rsidRDefault="00E57200" w:rsidP="002D2854">
            <w:pPr>
              <w:pStyle w:val="TableParagraph"/>
              <w:spacing w:before="34"/>
              <w:ind w:left="514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15631F4" w14:textId="77777777" w:rsidR="00E57200" w:rsidRDefault="00E57200" w:rsidP="002D2854">
            <w:pPr>
              <w:pStyle w:val="TableParagraph"/>
              <w:spacing w:before="34"/>
              <w:ind w:left="655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</w:t>
            </w:r>
          </w:p>
        </w:tc>
      </w:tr>
      <w:tr w:rsidR="00544913" w:rsidRPr="008A0609" w14:paraId="30F7D865" w14:textId="77777777" w:rsidTr="00B82E43">
        <w:trPr>
          <w:gridBefore w:val="1"/>
          <w:wBefore w:w="7" w:type="dxa"/>
          <w:trHeight w:val="387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07F083AA" w14:textId="0710C4D7" w:rsidR="00544913" w:rsidRPr="008A0609" w:rsidRDefault="00E52E9C" w:rsidP="00F37EB5">
            <w:pPr>
              <w:pStyle w:val="TableParagraph"/>
              <w:spacing w:before="37"/>
              <w:ind w:left="6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Vyučujúci: </w:t>
            </w:r>
            <w:r w:rsidR="00FA0641" w:rsidRPr="0080539D">
              <w:rPr>
                <w:sz w:val="24"/>
                <w:szCs w:val="24"/>
              </w:rPr>
              <w:t>doc.</w:t>
            </w:r>
            <w:r w:rsidR="00004E3F">
              <w:rPr>
                <w:sz w:val="24"/>
                <w:szCs w:val="24"/>
              </w:rPr>
              <w:t xml:space="preserve"> PhDr. Mgr. Janka Bursová, PhD.</w:t>
            </w:r>
            <w:r w:rsidR="00412AB9">
              <w:rPr>
                <w:sz w:val="24"/>
                <w:szCs w:val="24"/>
              </w:rPr>
              <w:t xml:space="preserve"> MBA</w:t>
            </w:r>
            <w:r w:rsidR="00004E3F">
              <w:rPr>
                <w:sz w:val="24"/>
                <w:szCs w:val="24"/>
              </w:rPr>
              <w:t>,</w:t>
            </w:r>
            <w:r w:rsidR="00A30FEF">
              <w:rPr>
                <w:sz w:val="24"/>
                <w:szCs w:val="24"/>
              </w:rPr>
              <w:t>LL.M</w:t>
            </w:r>
            <w:r w:rsidR="00FA0641" w:rsidRPr="0080539D">
              <w:rPr>
                <w:sz w:val="24"/>
                <w:szCs w:val="24"/>
              </w:rPr>
              <w:t xml:space="preserve"> </w:t>
            </w:r>
            <w:r w:rsidR="00004E3F">
              <w:rPr>
                <w:sz w:val="24"/>
                <w:szCs w:val="24"/>
              </w:rPr>
              <w:t xml:space="preserve">PhDr. Katarína </w:t>
            </w:r>
            <w:proofErr w:type="spellStart"/>
            <w:r w:rsidR="00004E3F">
              <w:rPr>
                <w:sz w:val="24"/>
                <w:szCs w:val="24"/>
              </w:rPr>
              <w:t>Majcherová</w:t>
            </w:r>
            <w:proofErr w:type="spellEnd"/>
            <w:r w:rsidR="00004E3F">
              <w:rPr>
                <w:sz w:val="24"/>
                <w:szCs w:val="24"/>
              </w:rPr>
              <w:t>, PhD.,</w:t>
            </w:r>
            <w:r w:rsidR="00FA0641" w:rsidRPr="0080539D">
              <w:rPr>
                <w:sz w:val="24"/>
                <w:szCs w:val="24"/>
              </w:rPr>
              <w:t xml:space="preserve"> PhDr. Mgr. Zuzana Budayová, PhD.</w:t>
            </w:r>
          </w:p>
        </w:tc>
      </w:tr>
      <w:tr w:rsidR="00544913" w:rsidRPr="008A0609" w14:paraId="2C714CE5" w14:textId="77777777" w:rsidTr="00B82E43">
        <w:trPr>
          <w:gridBefore w:val="1"/>
          <w:wBefore w:w="7" w:type="dxa"/>
          <w:trHeight w:val="382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2F3557AD" w14:textId="02CFA28C" w:rsidR="00544913" w:rsidRPr="008A0609" w:rsidRDefault="00E52E9C" w:rsidP="009E6692">
            <w:pPr>
              <w:pStyle w:val="TableParagraph"/>
              <w:spacing w:before="37"/>
              <w:ind w:left="6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lastRenderedPageBreak/>
              <w:t xml:space="preserve">Dátum poslednej zmeny: </w:t>
            </w:r>
            <w:r w:rsidRPr="008A0609">
              <w:rPr>
                <w:sz w:val="24"/>
                <w:szCs w:val="24"/>
              </w:rPr>
              <w:t>1</w:t>
            </w:r>
            <w:r w:rsidR="00BF1582" w:rsidRPr="008A0609">
              <w:rPr>
                <w:sz w:val="24"/>
                <w:szCs w:val="24"/>
              </w:rPr>
              <w:t>0</w:t>
            </w:r>
            <w:r w:rsidRPr="008A0609">
              <w:rPr>
                <w:sz w:val="24"/>
                <w:szCs w:val="24"/>
              </w:rPr>
              <w:t>.0</w:t>
            </w:r>
            <w:r w:rsidR="00BF1582" w:rsidRPr="008A0609">
              <w:rPr>
                <w:sz w:val="24"/>
                <w:szCs w:val="24"/>
              </w:rPr>
              <w:t>3</w:t>
            </w:r>
            <w:r w:rsidRPr="008A0609">
              <w:rPr>
                <w:sz w:val="24"/>
                <w:szCs w:val="24"/>
              </w:rPr>
              <w:t>.20</w:t>
            </w:r>
            <w:r w:rsidR="00BF1582" w:rsidRPr="008A0609">
              <w:rPr>
                <w:sz w:val="24"/>
                <w:szCs w:val="24"/>
              </w:rPr>
              <w:t>22</w:t>
            </w:r>
          </w:p>
        </w:tc>
      </w:tr>
      <w:tr w:rsidR="00544913" w:rsidRPr="008A0609" w14:paraId="38F56767" w14:textId="77777777" w:rsidTr="00B82E43">
        <w:trPr>
          <w:gridBefore w:val="1"/>
          <w:wBefore w:w="7" w:type="dxa"/>
          <w:trHeight w:val="382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119FC280" w14:textId="77777777" w:rsidR="00544913" w:rsidRPr="008A0609" w:rsidRDefault="00E52E9C" w:rsidP="009E6692">
            <w:pPr>
              <w:pStyle w:val="TableParagraph"/>
              <w:spacing w:before="32"/>
              <w:ind w:left="6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Schválil: </w:t>
            </w:r>
            <w:r w:rsidRPr="008A0609">
              <w:rPr>
                <w:sz w:val="24"/>
                <w:szCs w:val="24"/>
              </w:rPr>
              <w:t xml:space="preserve">prof. ThDr. Edward </w:t>
            </w:r>
            <w:proofErr w:type="spellStart"/>
            <w:r w:rsidRPr="008A0609">
              <w:rPr>
                <w:sz w:val="24"/>
                <w:szCs w:val="24"/>
              </w:rPr>
              <w:t>Zygmunt</w:t>
            </w:r>
            <w:proofErr w:type="spellEnd"/>
            <w:r w:rsidRPr="008A0609">
              <w:rPr>
                <w:sz w:val="24"/>
                <w:szCs w:val="24"/>
              </w:rPr>
              <w:t xml:space="preserve"> Jarmoch, PhD.</w:t>
            </w:r>
          </w:p>
        </w:tc>
      </w:tr>
    </w:tbl>
    <w:p w14:paraId="398CB3C5" w14:textId="77777777" w:rsidR="00E52E9C" w:rsidRPr="008A0609" w:rsidRDefault="00E52E9C" w:rsidP="009E6692">
      <w:pPr>
        <w:jc w:val="both"/>
        <w:rPr>
          <w:sz w:val="24"/>
          <w:szCs w:val="24"/>
        </w:rPr>
      </w:pPr>
    </w:p>
    <w:p w14:paraId="66E9C809" w14:textId="77777777" w:rsidR="009E6692" w:rsidRPr="008A0609" w:rsidRDefault="009E6692">
      <w:pPr>
        <w:jc w:val="both"/>
        <w:rPr>
          <w:sz w:val="24"/>
          <w:szCs w:val="24"/>
        </w:rPr>
      </w:pPr>
    </w:p>
    <w:sectPr w:rsidR="009E6692" w:rsidRPr="008A0609">
      <w:headerReference w:type="default" r:id="rId7"/>
      <w:footerReference w:type="default" r:id="rId8"/>
      <w:pgSz w:w="11910" w:h="16840"/>
      <w:pgMar w:top="1100" w:right="1000" w:bottom="1060" w:left="1020" w:header="0" w:footer="86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75EC12" w14:textId="77777777" w:rsidR="00873925" w:rsidRDefault="00873925">
      <w:r>
        <w:separator/>
      </w:r>
    </w:p>
  </w:endnote>
  <w:endnote w:type="continuationSeparator" w:id="0">
    <w:p w14:paraId="7016B185" w14:textId="77777777" w:rsidR="00873925" w:rsidRDefault="00873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76F5DD" w14:textId="06E53899" w:rsidR="00544913" w:rsidRDefault="008A0609">
    <w:pPr>
      <w:pStyle w:val="Zkladntext"/>
      <w:spacing w:line="14" w:lineRule="auto"/>
      <w:rPr>
        <w:b w:val="0"/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7E04392" wp14:editId="13FDB3BE">
              <wp:simplePos x="0" y="0"/>
              <wp:positionH relativeFrom="page">
                <wp:posOffset>3494405</wp:posOffset>
              </wp:positionH>
              <wp:positionV relativeFrom="page">
                <wp:posOffset>9951085</wp:posOffset>
              </wp:positionV>
              <wp:extent cx="596265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26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8CF7F4" w14:textId="47454FE7" w:rsidR="00544913" w:rsidRDefault="00E52E9C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 xml:space="preserve">Strana: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35B25">
                            <w:rPr>
                              <w:noProof/>
                              <w:sz w:val="24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E0439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75.15pt;margin-top:783.55pt;width:46.9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" filled="f" stroked="f">
              <v:textbox inset="0,0,0,0">
                <w:txbxContent>
                  <w:p w14:paraId="318CF7F4" w14:textId="47454FE7" w:rsidR="00544913" w:rsidRDefault="00E52E9C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Strana: </w:t>
                    </w: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35B25">
                      <w:rPr>
                        <w:noProof/>
                        <w:sz w:val="24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9F63D4" w14:textId="77777777" w:rsidR="00873925" w:rsidRDefault="00873925">
      <w:r>
        <w:separator/>
      </w:r>
    </w:p>
  </w:footnote>
  <w:footnote w:type="continuationSeparator" w:id="0">
    <w:p w14:paraId="701D6A29" w14:textId="77777777" w:rsidR="00873925" w:rsidRDefault="008739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35E9B" w14:textId="77777777" w:rsidR="00EB479B" w:rsidRDefault="00EB479B" w:rsidP="00EB479B">
    <w:pPr>
      <w:pStyle w:val="Hlavika"/>
      <w:jc w:val="right"/>
    </w:pPr>
    <w:r>
      <w:t>FO-082/0</w:t>
    </w:r>
  </w:p>
  <w:p w14:paraId="0A99DEDC" w14:textId="77777777" w:rsidR="00EB479B" w:rsidRDefault="00EB479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60888"/>
    <w:multiLevelType w:val="hybridMultilevel"/>
    <w:tmpl w:val="146493A8"/>
    <w:lvl w:ilvl="0" w:tplc="02E08C0E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6C14A3A4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7666C1A2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FE128B74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5BE6FF5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1A9E7AF4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67082E8A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D3F01F8C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B4AA5878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1" w15:restartNumberingAfterBreak="0">
    <w:nsid w:val="20701ED0"/>
    <w:multiLevelType w:val="hybridMultilevel"/>
    <w:tmpl w:val="8D22C67A"/>
    <w:lvl w:ilvl="0" w:tplc="E3E0A3D8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3DCE8AF8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B240CB32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C9EA91AE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32705A6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4FD2BEE6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F208D154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26E8D4C8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76AE7844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2" w15:restartNumberingAfterBreak="0">
    <w:nsid w:val="216E3D5F"/>
    <w:multiLevelType w:val="hybridMultilevel"/>
    <w:tmpl w:val="9BDE2952"/>
    <w:lvl w:ilvl="0" w:tplc="041B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" w15:restartNumberingAfterBreak="0">
    <w:nsid w:val="373369CF"/>
    <w:multiLevelType w:val="hybridMultilevel"/>
    <w:tmpl w:val="DCA2DC78"/>
    <w:lvl w:ilvl="0" w:tplc="6A720C68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7628663A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4A588534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B69C22F0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BA607422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C3AC2556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ACFA8A40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39165DCC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B1B033B4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4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4E2E42"/>
    <w:multiLevelType w:val="hybridMultilevel"/>
    <w:tmpl w:val="9EB62BE6"/>
    <w:lvl w:ilvl="0" w:tplc="A2B807D2">
      <w:start w:val="1"/>
      <w:numFmt w:val="decimal"/>
      <w:lvlText w:val="%1."/>
      <w:lvlJc w:val="left"/>
      <w:pPr>
        <w:ind w:left="358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7EC021D2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F3B06BBA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27DED64E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09F416B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9C700D82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7CFAF3B8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6D1AE870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AABEAEC2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6" w15:restartNumberingAfterBreak="0">
    <w:nsid w:val="48F5352F"/>
    <w:multiLevelType w:val="hybridMultilevel"/>
    <w:tmpl w:val="F934E97A"/>
    <w:lvl w:ilvl="0" w:tplc="8C586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5854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72E7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6856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B0C9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42C54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EA0F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F69C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E874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392AE2"/>
    <w:multiLevelType w:val="hybridMultilevel"/>
    <w:tmpl w:val="99D06F40"/>
    <w:lvl w:ilvl="0" w:tplc="805A99A2">
      <w:start w:val="1"/>
      <w:numFmt w:val="decimal"/>
      <w:lvlText w:val="%1."/>
      <w:lvlJc w:val="left"/>
      <w:pPr>
        <w:ind w:left="358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60202AD4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960CAE6C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DA904BD2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07F81B14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13AE6B3C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3FE4921A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668C62BE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AB148C0A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8" w15:restartNumberingAfterBreak="0">
    <w:nsid w:val="74BE6553"/>
    <w:multiLevelType w:val="hybridMultilevel"/>
    <w:tmpl w:val="C7F21CC8"/>
    <w:lvl w:ilvl="0" w:tplc="080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9" w15:restartNumberingAfterBreak="0">
    <w:nsid w:val="755458A0"/>
    <w:multiLevelType w:val="hybridMultilevel"/>
    <w:tmpl w:val="809A1234"/>
    <w:lvl w:ilvl="0" w:tplc="BDD8A162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B8286C7A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E24E8CD4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23B8D688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DE20179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3438C2AC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FBE645E4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B4026130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E8F48E18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10" w15:restartNumberingAfterBreak="0">
    <w:nsid w:val="75F16451"/>
    <w:multiLevelType w:val="hybridMultilevel"/>
    <w:tmpl w:val="6AB87D8C"/>
    <w:lvl w:ilvl="0" w:tplc="DA1E357A">
      <w:start w:val="10"/>
      <w:numFmt w:val="decimal"/>
      <w:lvlText w:val="%1."/>
      <w:lvlJc w:val="left"/>
      <w:pPr>
        <w:ind w:left="481" w:hanging="36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sk-SK" w:eastAsia="en-US" w:bidi="ar-SA"/>
      </w:rPr>
    </w:lvl>
    <w:lvl w:ilvl="1" w:tplc="D098FEBE">
      <w:numFmt w:val="bullet"/>
      <w:lvlText w:val="•"/>
      <w:lvlJc w:val="left"/>
      <w:pPr>
        <w:ind w:left="1393" w:hanging="360"/>
      </w:pPr>
      <w:rPr>
        <w:rFonts w:hint="default"/>
        <w:lang w:val="sk-SK" w:eastAsia="en-US" w:bidi="ar-SA"/>
      </w:rPr>
    </w:lvl>
    <w:lvl w:ilvl="2" w:tplc="5AAAAB04">
      <w:numFmt w:val="bullet"/>
      <w:lvlText w:val="•"/>
      <w:lvlJc w:val="left"/>
      <w:pPr>
        <w:ind w:left="2307" w:hanging="360"/>
      </w:pPr>
      <w:rPr>
        <w:rFonts w:hint="default"/>
        <w:lang w:val="sk-SK" w:eastAsia="en-US" w:bidi="ar-SA"/>
      </w:rPr>
    </w:lvl>
    <w:lvl w:ilvl="3" w:tplc="37EA8E3E">
      <w:numFmt w:val="bullet"/>
      <w:lvlText w:val="•"/>
      <w:lvlJc w:val="left"/>
      <w:pPr>
        <w:ind w:left="3221" w:hanging="360"/>
      </w:pPr>
      <w:rPr>
        <w:rFonts w:hint="default"/>
        <w:lang w:val="sk-SK" w:eastAsia="en-US" w:bidi="ar-SA"/>
      </w:rPr>
    </w:lvl>
    <w:lvl w:ilvl="4" w:tplc="4ABA26F6">
      <w:numFmt w:val="bullet"/>
      <w:lvlText w:val="•"/>
      <w:lvlJc w:val="left"/>
      <w:pPr>
        <w:ind w:left="4135" w:hanging="360"/>
      </w:pPr>
      <w:rPr>
        <w:rFonts w:hint="default"/>
        <w:lang w:val="sk-SK" w:eastAsia="en-US" w:bidi="ar-SA"/>
      </w:rPr>
    </w:lvl>
    <w:lvl w:ilvl="5" w:tplc="08B0CD1E">
      <w:numFmt w:val="bullet"/>
      <w:lvlText w:val="•"/>
      <w:lvlJc w:val="left"/>
      <w:pPr>
        <w:ind w:left="5049" w:hanging="360"/>
      </w:pPr>
      <w:rPr>
        <w:rFonts w:hint="default"/>
        <w:lang w:val="sk-SK" w:eastAsia="en-US" w:bidi="ar-SA"/>
      </w:rPr>
    </w:lvl>
    <w:lvl w:ilvl="6" w:tplc="B15CC9D0">
      <w:numFmt w:val="bullet"/>
      <w:lvlText w:val="•"/>
      <w:lvlJc w:val="left"/>
      <w:pPr>
        <w:ind w:left="5962" w:hanging="360"/>
      </w:pPr>
      <w:rPr>
        <w:rFonts w:hint="default"/>
        <w:lang w:val="sk-SK" w:eastAsia="en-US" w:bidi="ar-SA"/>
      </w:rPr>
    </w:lvl>
    <w:lvl w:ilvl="7" w:tplc="B5FE6A72">
      <w:numFmt w:val="bullet"/>
      <w:lvlText w:val="•"/>
      <w:lvlJc w:val="left"/>
      <w:pPr>
        <w:ind w:left="6876" w:hanging="360"/>
      </w:pPr>
      <w:rPr>
        <w:rFonts w:hint="default"/>
        <w:lang w:val="sk-SK" w:eastAsia="en-US" w:bidi="ar-SA"/>
      </w:rPr>
    </w:lvl>
    <w:lvl w:ilvl="8" w:tplc="F41444AC">
      <w:numFmt w:val="bullet"/>
      <w:lvlText w:val="•"/>
      <w:lvlJc w:val="left"/>
      <w:pPr>
        <w:ind w:left="7790" w:hanging="360"/>
      </w:pPr>
      <w:rPr>
        <w:rFonts w:hint="default"/>
        <w:lang w:val="sk-SK" w:eastAsia="en-US" w:bidi="ar-SA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9"/>
  </w:num>
  <w:num w:numId="5">
    <w:abstractNumId w:val="6"/>
  </w:num>
  <w:num w:numId="6">
    <w:abstractNumId w:val="7"/>
  </w:num>
  <w:num w:numId="7">
    <w:abstractNumId w:val="10"/>
  </w:num>
  <w:num w:numId="8">
    <w:abstractNumId w:val="2"/>
  </w:num>
  <w:num w:numId="9">
    <w:abstractNumId w:val="8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913"/>
    <w:rsid w:val="00004E3F"/>
    <w:rsid w:val="000709F3"/>
    <w:rsid w:val="001262DF"/>
    <w:rsid w:val="001D2EFA"/>
    <w:rsid w:val="001D640F"/>
    <w:rsid w:val="00223A56"/>
    <w:rsid w:val="00335B25"/>
    <w:rsid w:val="003503C3"/>
    <w:rsid w:val="00374C60"/>
    <w:rsid w:val="00412AB9"/>
    <w:rsid w:val="00544913"/>
    <w:rsid w:val="00590527"/>
    <w:rsid w:val="005A0A65"/>
    <w:rsid w:val="006777E3"/>
    <w:rsid w:val="00677D49"/>
    <w:rsid w:val="006A334F"/>
    <w:rsid w:val="007D31F0"/>
    <w:rsid w:val="007E7A90"/>
    <w:rsid w:val="007F675E"/>
    <w:rsid w:val="008200ED"/>
    <w:rsid w:val="00873925"/>
    <w:rsid w:val="008A0609"/>
    <w:rsid w:val="009114B1"/>
    <w:rsid w:val="00961671"/>
    <w:rsid w:val="009E6692"/>
    <w:rsid w:val="00A15C32"/>
    <w:rsid w:val="00A30FEF"/>
    <w:rsid w:val="00A72C58"/>
    <w:rsid w:val="00A75053"/>
    <w:rsid w:val="00B02719"/>
    <w:rsid w:val="00B82E43"/>
    <w:rsid w:val="00B85DFB"/>
    <w:rsid w:val="00BF1582"/>
    <w:rsid w:val="00C173E0"/>
    <w:rsid w:val="00C42C2F"/>
    <w:rsid w:val="00D03988"/>
    <w:rsid w:val="00E0369A"/>
    <w:rsid w:val="00E52E9C"/>
    <w:rsid w:val="00E57200"/>
    <w:rsid w:val="00E6214B"/>
    <w:rsid w:val="00E731FE"/>
    <w:rsid w:val="00EA0B4C"/>
    <w:rsid w:val="00EB479B"/>
    <w:rsid w:val="00F26E9B"/>
    <w:rsid w:val="00F37EB5"/>
    <w:rsid w:val="00FA0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EE58B8"/>
  <w15:docId w15:val="{5926C506-E1E5-416C-9C71-8DF85EEA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paragraph" w:styleId="Nadpis1">
    <w:name w:val="heading 1"/>
    <w:basedOn w:val="Normlny"/>
    <w:link w:val="Nadpis1Char"/>
    <w:uiPriority w:val="9"/>
    <w:qFormat/>
    <w:rsid w:val="00BF1582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b/>
      <w:bCs/>
      <w:sz w:val="24"/>
      <w:szCs w:val="24"/>
    </w:r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  <w:pPr>
      <w:spacing w:before="12"/>
      <w:ind w:left="64"/>
    </w:pPr>
  </w:style>
  <w:style w:type="paragraph" w:styleId="Hlavika">
    <w:name w:val="header"/>
    <w:basedOn w:val="Normlny"/>
    <w:link w:val="HlavikaChar"/>
    <w:uiPriority w:val="99"/>
    <w:unhideWhenUsed/>
    <w:rsid w:val="00EB479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B479B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EB479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B479B"/>
    <w:rPr>
      <w:rFonts w:ascii="Times New Roman" w:eastAsia="Times New Roman" w:hAnsi="Times New Roman" w:cs="Times New Roman"/>
      <w:lang w:val="sk-SK"/>
    </w:rPr>
  </w:style>
  <w:style w:type="character" w:customStyle="1" w:styleId="Nadpis1Char">
    <w:name w:val="Nadpis 1 Char"/>
    <w:basedOn w:val="Predvolenpsmoodseku"/>
    <w:link w:val="Nadpis1"/>
    <w:uiPriority w:val="9"/>
    <w:rsid w:val="00BF1582"/>
    <w:rPr>
      <w:rFonts w:ascii="Times New Roman" w:eastAsia="Times New Roman" w:hAnsi="Times New Roman" w:cs="Times New Roman"/>
      <w:b/>
      <w:bCs/>
      <w:kern w:val="36"/>
      <w:sz w:val="48"/>
      <w:szCs w:val="48"/>
      <w:lang w:val="sk-SK"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BF1582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F1582"/>
    <w:rPr>
      <w:color w:val="800080" w:themeColor="followed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8A060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A0609"/>
    <w:pPr>
      <w:widowControl/>
      <w:autoSpaceDE/>
      <w:autoSpaceDN/>
      <w:spacing w:after="200"/>
    </w:pPr>
    <w:rPr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A060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060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0609"/>
    <w:rPr>
      <w:rFonts w:ascii="Segoe UI" w:eastAsia="Times New Roman" w:hAnsi="Segoe UI" w:cs="Segoe UI"/>
      <w:sz w:val="18"/>
      <w:szCs w:val="18"/>
      <w:lang w:val="sk-SK"/>
    </w:rPr>
  </w:style>
  <w:style w:type="paragraph" w:styleId="Normlnywebov">
    <w:name w:val="Normal (Web)"/>
    <w:basedOn w:val="Normlny"/>
    <w:uiPriority w:val="99"/>
    <w:unhideWhenUsed/>
    <w:rsid w:val="006777E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6777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9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946218">
          <w:marLeft w:val="48"/>
          <w:marRight w:val="48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440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0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4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836</Words>
  <Characters>4768</Characters>
  <Application>Microsoft Office Word</Application>
  <DocSecurity>0</DocSecurity>
  <Lines>39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Kurillová</dc:creator>
  <cp:lastModifiedBy>Veronika Kurillová</cp:lastModifiedBy>
  <cp:revision>14</cp:revision>
  <dcterms:created xsi:type="dcterms:W3CDTF">2022-03-15T08:51:00Z</dcterms:created>
  <dcterms:modified xsi:type="dcterms:W3CDTF">2022-05-04T08:40:00Z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Apache FOP Version 1.1</vt:lpwstr>
  </property>
  <property fmtid="{D5CDD505-2E9C-101B-9397-08002B2CF9AE}" pid="4" name="LastSaved">
    <vt:filetime>2022-03-03T00:00:00Z</vt:filetime>
  </property>
</Properties>
</file>